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46"/>
        <w:gridCol w:w="697"/>
        <w:gridCol w:w="667"/>
        <w:gridCol w:w="850"/>
        <w:gridCol w:w="242"/>
        <w:gridCol w:w="788"/>
        <w:gridCol w:w="141"/>
        <w:gridCol w:w="1130"/>
        <w:gridCol w:w="82"/>
        <w:gridCol w:w="644"/>
        <w:gridCol w:w="583"/>
        <w:gridCol w:w="75"/>
        <w:gridCol w:w="136"/>
        <w:gridCol w:w="498"/>
        <w:gridCol w:w="850"/>
      </w:tblGrid>
      <w:tr w:rsidR="00606D83" w:rsidRPr="00606D83" w:rsidTr="006C7018">
        <w:tc>
          <w:tcPr>
            <w:tcW w:w="2443"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3A610A" w:rsidRPr="00606D83" w:rsidRDefault="003A610A" w:rsidP="003A610A">
            <w:pPr>
              <w:spacing w:before="60" w:after="60" w:line="240" w:lineRule="auto"/>
              <w:ind w:left="397" w:hanging="397"/>
              <w:rPr>
                <w:rFonts w:ascii="Candara" w:hAnsi="Candara" w:cs="Arial"/>
                <w:b/>
                <w:color w:val="000000" w:themeColor="text1"/>
                <w:sz w:val="20"/>
                <w:szCs w:val="20"/>
                <w:lang w:val="en-US"/>
              </w:rPr>
            </w:pPr>
            <w:bookmarkStart w:id="0" w:name="_GoBack"/>
            <w:r w:rsidRPr="00606D83">
              <w:rPr>
                <w:rFonts w:ascii="Candara" w:hAnsi="Candara" w:cs="Arial"/>
                <w:b/>
                <w:color w:val="000000" w:themeColor="text1"/>
                <w:sz w:val="20"/>
                <w:szCs w:val="20"/>
                <w:lang w:val="en-US"/>
              </w:rPr>
              <w:t>NAME OF THE COURSE</w:t>
            </w:r>
          </w:p>
        </w:tc>
        <w:tc>
          <w:tcPr>
            <w:tcW w:w="6686"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3A610A" w:rsidRPr="00606D83" w:rsidRDefault="00C80CC9" w:rsidP="003A610A">
            <w:pPr>
              <w:spacing w:before="60" w:after="60" w:line="240" w:lineRule="auto"/>
              <w:ind w:left="397" w:hanging="397"/>
              <w:rPr>
                <w:rFonts w:ascii="Candara" w:hAnsi="Candara" w:cs="Arial"/>
                <w:b/>
                <w:color w:val="000000" w:themeColor="text1"/>
                <w:sz w:val="20"/>
                <w:szCs w:val="20"/>
                <w:lang w:val="en-US"/>
              </w:rPr>
            </w:pPr>
            <w:r w:rsidRPr="00606D83">
              <w:rPr>
                <w:rFonts w:ascii="Candara" w:hAnsi="Candara" w:cs="Arial"/>
                <w:b/>
                <w:color w:val="000000" w:themeColor="text1"/>
                <w:sz w:val="20"/>
                <w:szCs w:val="20"/>
                <w:lang w:val="en-US"/>
              </w:rPr>
              <w:t>CRISIS MANAGEMENT</w:t>
            </w:r>
            <w:r w:rsidR="00153AD3" w:rsidRPr="00606D83">
              <w:rPr>
                <w:rFonts w:ascii="Candara" w:hAnsi="Candara" w:cs="Arial"/>
                <w:b/>
                <w:color w:val="000000" w:themeColor="text1"/>
                <w:sz w:val="20"/>
                <w:szCs w:val="20"/>
                <w:lang w:val="en-US"/>
              </w:rPr>
              <w:t xml:space="preserve"> - ENGL</w:t>
            </w:r>
          </w:p>
        </w:tc>
      </w:tr>
      <w:tr w:rsidR="00606D83" w:rsidRPr="00606D83" w:rsidTr="006C7018">
        <w:tc>
          <w:tcPr>
            <w:tcW w:w="1746" w:type="dxa"/>
            <w:tcBorders>
              <w:top w:val="single" w:sz="12" w:space="0" w:color="auto"/>
              <w:left w:val="single" w:sz="12" w:space="0" w:color="auto"/>
            </w:tcBorders>
            <w:shd w:val="clear" w:color="auto" w:fill="CCFFFF"/>
            <w:tcMar>
              <w:left w:w="57" w:type="dxa"/>
              <w:right w:w="57" w:type="dxa"/>
            </w:tcMar>
            <w:vAlign w:val="center"/>
          </w:tcPr>
          <w:p w:rsidR="003A610A" w:rsidRPr="00606D83" w:rsidRDefault="003A610A" w:rsidP="003A610A">
            <w:pPr>
              <w:spacing w:after="0" w:line="240" w:lineRule="auto"/>
              <w:rPr>
                <w:rStyle w:val="Strong"/>
                <w:rFonts w:ascii="Candara" w:hAnsi="Candara" w:cs="Arial"/>
                <w:b w:val="0"/>
                <w:color w:val="000000" w:themeColor="text1"/>
                <w:sz w:val="20"/>
                <w:szCs w:val="20"/>
                <w:lang w:val="en-US"/>
              </w:rPr>
            </w:pPr>
            <w:r w:rsidRPr="00606D83">
              <w:rPr>
                <w:rStyle w:val="Strong"/>
                <w:rFonts w:ascii="Candara" w:hAnsi="Candara" w:cs="Arial"/>
                <w:b w:val="0"/>
                <w:color w:val="000000" w:themeColor="text1"/>
                <w:sz w:val="20"/>
                <w:szCs w:val="20"/>
                <w:lang w:val="en-US"/>
              </w:rPr>
              <w:t>Code</w:t>
            </w:r>
          </w:p>
        </w:tc>
        <w:tc>
          <w:tcPr>
            <w:tcW w:w="2456" w:type="dxa"/>
            <w:gridSpan w:val="4"/>
            <w:tcBorders>
              <w:top w:val="single" w:sz="12" w:space="0" w:color="auto"/>
              <w:right w:val="single" w:sz="12" w:space="0" w:color="auto"/>
            </w:tcBorders>
            <w:tcMar>
              <w:left w:w="57" w:type="dxa"/>
              <w:right w:w="57" w:type="dxa"/>
            </w:tcMar>
          </w:tcPr>
          <w:p w:rsidR="003A610A" w:rsidRPr="00606D83" w:rsidRDefault="00C10F60" w:rsidP="003A610A">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EUB315</w:t>
            </w:r>
          </w:p>
        </w:tc>
        <w:tc>
          <w:tcPr>
            <w:tcW w:w="2141" w:type="dxa"/>
            <w:gridSpan w:val="4"/>
            <w:tcBorders>
              <w:top w:val="single" w:sz="12" w:space="0" w:color="auto"/>
              <w:right w:val="single" w:sz="12" w:space="0" w:color="auto"/>
            </w:tcBorders>
            <w:shd w:val="clear" w:color="auto" w:fill="CCFFFF"/>
            <w:tcMar>
              <w:left w:w="57" w:type="dxa"/>
              <w:right w:w="57" w:type="dxa"/>
            </w:tcMar>
            <w:vAlign w:val="center"/>
          </w:tcPr>
          <w:p w:rsidR="003A610A" w:rsidRPr="00606D83" w:rsidRDefault="006C7018" w:rsidP="003A610A">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 xml:space="preserve">Level </w:t>
            </w:r>
            <w:r w:rsidR="003A610A" w:rsidRPr="00606D83">
              <w:rPr>
                <w:rFonts w:ascii="Candara" w:hAnsi="Candara" w:cs="Arial"/>
                <w:color w:val="000000" w:themeColor="text1"/>
                <w:sz w:val="20"/>
                <w:szCs w:val="20"/>
                <w:lang w:val="en-US"/>
              </w:rPr>
              <w:t>of study</w:t>
            </w:r>
          </w:p>
        </w:tc>
        <w:tc>
          <w:tcPr>
            <w:tcW w:w="2786" w:type="dxa"/>
            <w:gridSpan w:val="6"/>
            <w:tcBorders>
              <w:top w:val="single" w:sz="12" w:space="0" w:color="auto"/>
              <w:right w:val="single" w:sz="12" w:space="0" w:color="auto"/>
            </w:tcBorders>
            <w:tcMar>
              <w:left w:w="57" w:type="dxa"/>
              <w:right w:w="57" w:type="dxa"/>
            </w:tcMar>
          </w:tcPr>
          <w:p w:rsidR="003A610A" w:rsidRPr="00606D83" w:rsidRDefault="006C7018" w:rsidP="003A610A">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graduate</w:t>
            </w:r>
          </w:p>
        </w:tc>
      </w:tr>
      <w:tr w:rsidR="00606D83" w:rsidRPr="00606D83" w:rsidTr="006C7018">
        <w:tc>
          <w:tcPr>
            <w:tcW w:w="1746" w:type="dxa"/>
            <w:tcBorders>
              <w:left w:val="single" w:sz="12" w:space="0" w:color="auto"/>
              <w:bottom w:val="single" w:sz="12" w:space="0" w:color="auto"/>
            </w:tcBorders>
            <w:shd w:val="clear" w:color="auto" w:fill="CCFFFF"/>
            <w:tcMar>
              <w:left w:w="57" w:type="dxa"/>
              <w:right w:w="57" w:type="dxa"/>
            </w:tcMar>
            <w:vAlign w:val="center"/>
          </w:tcPr>
          <w:p w:rsidR="003A610A" w:rsidRPr="00606D83" w:rsidRDefault="003A610A" w:rsidP="003A610A">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Course teacher</w:t>
            </w:r>
          </w:p>
        </w:tc>
        <w:tc>
          <w:tcPr>
            <w:tcW w:w="2456" w:type="dxa"/>
            <w:gridSpan w:val="4"/>
            <w:tcBorders>
              <w:bottom w:val="single" w:sz="12" w:space="0" w:color="auto"/>
              <w:right w:val="single" w:sz="12" w:space="0" w:color="auto"/>
            </w:tcBorders>
            <w:tcMar>
              <w:left w:w="57" w:type="dxa"/>
              <w:right w:w="57" w:type="dxa"/>
            </w:tcMar>
          </w:tcPr>
          <w:p w:rsidR="006D0B93" w:rsidRPr="00606D83" w:rsidRDefault="006D0B93" w:rsidP="004717F3">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 xml:space="preserve">Professor, </w:t>
            </w:r>
            <w:proofErr w:type="spellStart"/>
            <w:r w:rsidRPr="00606D83">
              <w:rPr>
                <w:rFonts w:ascii="Candara" w:hAnsi="Candara" w:cs="Arial"/>
                <w:color w:val="000000" w:themeColor="text1"/>
                <w:sz w:val="20"/>
                <w:szCs w:val="20"/>
                <w:lang w:val="en-US"/>
              </w:rPr>
              <w:t>Dejan</w:t>
            </w:r>
            <w:proofErr w:type="spellEnd"/>
            <w:r w:rsidRPr="00606D83">
              <w:rPr>
                <w:rFonts w:ascii="Candara" w:hAnsi="Candara" w:cs="Arial"/>
                <w:color w:val="000000" w:themeColor="text1"/>
                <w:sz w:val="20"/>
                <w:szCs w:val="20"/>
                <w:lang w:val="en-US"/>
              </w:rPr>
              <w:t xml:space="preserve"> </w:t>
            </w:r>
            <w:proofErr w:type="spellStart"/>
            <w:r w:rsidRPr="00606D83">
              <w:rPr>
                <w:rFonts w:ascii="Candara" w:hAnsi="Candara" w:cs="Arial"/>
                <w:color w:val="000000" w:themeColor="text1"/>
                <w:sz w:val="20"/>
                <w:szCs w:val="20"/>
                <w:lang w:val="en-US"/>
              </w:rPr>
              <w:t>Kružić</w:t>
            </w:r>
            <w:proofErr w:type="spellEnd"/>
            <w:r w:rsidRPr="00606D83">
              <w:rPr>
                <w:rFonts w:ascii="Candara" w:hAnsi="Candara" w:cs="Arial"/>
                <w:color w:val="000000" w:themeColor="text1"/>
                <w:sz w:val="20"/>
                <w:szCs w:val="20"/>
                <w:lang w:val="en-US"/>
              </w:rPr>
              <w:t>, PhD</w:t>
            </w:r>
          </w:p>
          <w:p w:rsidR="003A610A" w:rsidRPr="00606D83" w:rsidRDefault="00C81CA5" w:rsidP="004717F3">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 xml:space="preserve">Associated Professor, </w:t>
            </w:r>
            <w:proofErr w:type="spellStart"/>
            <w:r w:rsidR="004717F3" w:rsidRPr="00606D83">
              <w:rPr>
                <w:rFonts w:ascii="Candara" w:hAnsi="Candara" w:cs="Arial"/>
                <w:color w:val="000000" w:themeColor="text1"/>
                <w:sz w:val="20"/>
                <w:szCs w:val="20"/>
                <w:lang w:val="en-US"/>
              </w:rPr>
              <w:t>Ivana</w:t>
            </w:r>
            <w:proofErr w:type="spellEnd"/>
            <w:r w:rsidR="004717F3" w:rsidRPr="00606D83">
              <w:rPr>
                <w:rFonts w:ascii="Candara" w:hAnsi="Candara" w:cs="Arial"/>
                <w:color w:val="000000" w:themeColor="text1"/>
                <w:sz w:val="20"/>
                <w:szCs w:val="20"/>
                <w:lang w:val="en-US"/>
              </w:rPr>
              <w:t xml:space="preserve"> </w:t>
            </w:r>
            <w:proofErr w:type="spellStart"/>
            <w:r w:rsidR="004717F3" w:rsidRPr="00606D83">
              <w:rPr>
                <w:rFonts w:ascii="Candara" w:hAnsi="Candara" w:cs="Arial"/>
                <w:color w:val="000000" w:themeColor="text1"/>
                <w:sz w:val="20"/>
                <w:szCs w:val="20"/>
                <w:lang w:val="en-US"/>
              </w:rPr>
              <w:t>Bilić</w:t>
            </w:r>
            <w:proofErr w:type="spellEnd"/>
            <w:r w:rsidRPr="00606D83">
              <w:rPr>
                <w:rFonts w:ascii="Candara" w:hAnsi="Candara" w:cs="Arial"/>
                <w:color w:val="000000" w:themeColor="text1"/>
                <w:sz w:val="20"/>
                <w:szCs w:val="20"/>
                <w:lang w:val="en-US"/>
              </w:rPr>
              <w:t>, Ph</w:t>
            </w:r>
            <w:r w:rsidR="00341B0D" w:rsidRPr="00606D83">
              <w:rPr>
                <w:rFonts w:ascii="Candara" w:hAnsi="Candara" w:cs="Arial"/>
                <w:color w:val="000000" w:themeColor="text1"/>
                <w:sz w:val="20"/>
                <w:szCs w:val="20"/>
                <w:lang w:val="en-US"/>
              </w:rPr>
              <w:t>D</w:t>
            </w:r>
          </w:p>
          <w:p w:rsidR="009C3974" w:rsidRPr="00606D83" w:rsidRDefault="009C3974" w:rsidP="004717F3">
            <w:pPr>
              <w:spacing w:after="0" w:line="240" w:lineRule="auto"/>
              <w:rPr>
                <w:rFonts w:ascii="Candara" w:hAnsi="Candara" w:cs="Arial"/>
                <w:color w:val="000000" w:themeColor="text1"/>
                <w:sz w:val="20"/>
                <w:szCs w:val="20"/>
                <w:lang w:val="en-US"/>
              </w:rPr>
            </w:pPr>
          </w:p>
        </w:tc>
        <w:tc>
          <w:tcPr>
            <w:tcW w:w="2141" w:type="dxa"/>
            <w:gridSpan w:val="4"/>
            <w:tcBorders>
              <w:bottom w:val="single" w:sz="12" w:space="0" w:color="auto"/>
              <w:right w:val="single" w:sz="12" w:space="0" w:color="auto"/>
            </w:tcBorders>
            <w:shd w:val="clear" w:color="auto" w:fill="CCFFFF"/>
            <w:tcMar>
              <w:left w:w="57" w:type="dxa"/>
              <w:right w:w="57" w:type="dxa"/>
            </w:tcMar>
            <w:vAlign w:val="center"/>
          </w:tcPr>
          <w:p w:rsidR="003A610A" w:rsidRPr="00606D83" w:rsidRDefault="003A610A" w:rsidP="003A610A">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Credits (ECTS)</w:t>
            </w:r>
          </w:p>
        </w:tc>
        <w:tc>
          <w:tcPr>
            <w:tcW w:w="2786" w:type="dxa"/>
            <w:gridSpan w:val="6"/>
            <w:tcBorders>
              <w:bottom w:val="single" w:sz="12" w:space="0" w:color="auto"/>
              <w:right w:val="single" w:sz="12" w:space="0" w:color="auto"/>
            </w:tcBorders>
            <w:tcMar>
              <w:left w:w="57" w:type="dxa"/>
              <w:right w:w="57" w:type="dxa"/>
            </w:tcMar>
          </w:tcPr>
          <w:p w:rsidR="003A610A" w:rsidRPr="00606D83" w:rsidRDefault="006C7018" w:rsidP="003A610A">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5</w:t>
            </w:r>
          </w:p>
        </w:tc>
      </w:tr>
      <w:tr w:rsidR="00606D83" w:rsidRPr="00606D83" w:rsidTr="006C7018">
        <w:trPr>
          <w:trHeight w:val="345"/>
        </w:trPr>
        <w:tc>
          <w:tcPr>
            <w:tcW w:w="1746" w:type="dxa"/>
            <w:vMerge w:val="restart"/>
            <w:tcBorders>
              <w:left w:val="single" w:sz="12" w:space="0" w:color="auto"/>
            </w:tcBorders>
            <w:shd w:val="clear" w:color="auto" w:fill="CCFFFF"/>
            <w:tcMar>
              <w:left w:w="57" w:type="dxa"/>
              <w:right w:w="57" w:type="dxa"/>
            </w:tcMar>
            <w:vAlign w:val="center"/>
          </w:tcPr>
          <w:p w:rsidR="003A610A" w:rsidRPr="00606D83" w:rsidRDefault="003A610A" w:rsidP="003A610A">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Associate teachers</w:t>
            </w:r>
          </w:p>
        </w:tc>
        <w:tc>
          <w:tcPr>
            <w:tcW w:w="2456" w:type="dxa"/>
            <w:gridSpan w:val="4"/>
            <w:vMerge w:val="restart"/>
            <w:tcBorders>
              <w:right w:val="single" w:sz="12" w:space="0" w:color="auto"/>
            </w:tcBorders>
            <w:tcMar>
              <w:left w:w="57" w:type="dxa"/>
              <w:right w:w="57" w:type="dxa"/>
            </w:tcMar>
          </w:tcPr>
          <w:p w:rsidR="003A610A" w:rsidRPr="00606D83" w:rsidRDefault="003A610A" w:rsidP="003A610A">
            <w:pPr>
              <w:spacing w:after="0" w:line="240" w:lineRule="auto"/>
              <w:rPr>
                <w:rFonts w:ascii="Candara" w:hAnsi="Candara" w:cs="Arial"/>
                <w:color w:val="000000" w:themeColor="text1"/>
                <w:sz w:val="20"/>
                <w:szCs w:val="20"/>
                <w:lang w:val="en-US"/>
              </w:rPr>
            </w:pPr>
          </w:p>
        </w:tc>
        <w:tc>
          <w:tcPr>
            <w:tcW w:w="2141" w:type="dxa"/>
            <w:gridSpan w:val="4"/>
            <w:vMerge w:val="restart"/>
            <w:tcBorders>
              <w:right w:val="single" w:sz="12" w:space="0" w:color="auto"/>
            </w:tcBorders>
            <w:shd w:val="clear" w:color="auto" w:fill="CCFFFF"/>
            <w:tcMar>
              <w:left w:w="57" w:type="dxa"/>
              <w:right w:w="57" w:type="dxa"/>
            </w:tcMar>
            <w:vAlign w:val="center"/>
          </w:tcPr>
          <w:p w:rsidR="003A610A" w:rsidRPr="00606D83" w:rsidRDefault="003A610A" w:rsidP="003A610A">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Type of instruction (number of hours)</w:t>
            </w:r>
          </w:p>
        </w:tc>
        <w:tc>
          <w:tcPr>
            <w:tcW w:w="644" w:type="dxa"/>
            <w:tcBorders>
              <w:bottom w:val="single" w:sz="12" w:space="0" w:color="auto"/>
              <w:right w:val="single" w:sz="12" w:space="0" w:color="auto"/>
            </w:tcBorders>
            <w:tcMar>
              <w:left w:w="57" w:type="dxa"/>
              <w:right w:w="57" w:type="dxa"/>
            </w:tcMar>
            <w:vAlign w:val="center"/>
          </w:tcPr>
          <w:p w:rsidR="003A610A" w:rsidRPr="00606D83" w:rsidRDefault="003A610A" w:rsidP="003A610A">
            <w:pPr>
              <w:spacing w:after="0" w:line="240" w:lineRule="auto"/>
              <w:jc w:val="center"/>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L</w:t>
            </w:r>
          </w:p>
        </w:tc>
        <w:tc>
          <w:tcPr>
            <w:tcW w:w="658" w:type="dxa"/>
            <w:gridSpan w:val="2"/>
            <w:tcBorders>
              <w:bottom w:val="single" w:sz="12" w:space="0" w:color="auto"/>
              <w:right w:val="single" w:sz="12" w:space="0" w:color="auto"/>
            </w:tcBorders>
            <w:vAlign w:val="center"/>
          </w:tcPr>
          <w:p w:rsidR="003A610A" w:rsidRPr="00606D83" w:rsidRDefault="003A610A" w:rsidP="003A610A">
            <w:pPr>
              <w:spacing w:after="0" w:line="240" w:lineRule="auto"/>
              <w:jc w:val="center"/>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S</w:t>
            </w:r>
          </w:p>
        </w:tc>
        <w:tc>
          <w:tcPr>
            <w:tcW w:w="634" w:type="dxa"/>
            <w:gridSpan w:val="2"/>
            <w:tcBorders>
              <w:bottom w:val="single" w:sz="12" w:space="0" w:color="auto"/>
              <w:right w:val="single" w:sz="12" w:space="0" w:color="auto"/>
            </w:tcBorders>
            <w:vAlign w:val="center"/>
          </w:tcPr>
          <w:p w:rsidR="003A610A" w:rsidRPr="00606D83" w:rsidRDefault="003A610A" w:rsidP="003A610A">
            <w:pPr>
              <w:spacing w:after="0" w:line="240" w:lineRule="auto"/>
              <w:jc w:val="center"/>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E</w:t>
            </w:r>
          </w:p>
        </w:tc>
        <w:tc>
          <w:tcPr>
            <w:tcW w:w="850" w:type="dxa"/>
            <w:tcBorders>
              <w:bottom w:val="single" w:sz="12" w:space="0" w:color="auto"/>
              <w:right w:val="single" w:sz="12" w:space="0" w:color="auto"/>
            </w:tcBorders>
            <w:vAlign w:val="center"/>
          </w:tcPr>
          <w:p w:rsidR="003A610A" w:rsidRPr="00606D83" w:rsidRDefault="003A610A" w:rsidP="003A610A">
            <w:pPr>
              <w:spacing w:after="0" w:line="240" w:lineRule="auto"/>
              <w:jc w:val="center"/>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F</w:t>
            </w:r>
          </w:p>
        </w:tc>
      </w:tr>
      <w:tr w:rsidR="00606D83" w:rsidRPr="00606D83" w:rsidTr="006C7018">
        <w:trPr>
          <w:trHeight w:val="345"/>
        </w:trPr>
        <w:tc>
          <w:tcPr>
            <w:tcW w:w="1746" w:type="dxa"/>
            <w:vMerge/>
            <w:tcBorders>
              <w:left w:val="single" w:sz="12" w:space="0" w:color="auto"/>
              <w:bottom w:val="single" w:sz="12" w:space="0" w:color="auto"/>
            </w:tcBorders>
            <w:shd w:val="clear" w:color="auto" w:fill="CCFFFF"/>
            <w:tcMar>
              <w:left w:w="57" w:type="dxa"/>
              <w:right w:w="57" w:type="dxa"/>
            </w:tcMar>
            <w:vAlign w:val="center"/>
          </w:tcPr>
          <w:p w:rsidR="003A610A" w:rsidRPr="00606D83" w:rsidRDefault="003A610A" w:rsidP="003A610A">
            <w:pPr>
              <w:spacing w:after="0" w:line="240" w:lineRule="auto"/>
              <w:rPr>
                <w:rFonts w:ascii="Candara" w:hAnsi="Candara" w:cs="Arial"/>
                <w:color w:val="000000" w:themeColor="text1"/>
                <w:sz w:val="20"/>
                <w:szCs w:val="20"/>
                <w:lang w:val="en-US"/>
              </w:rPr>
            </w:pPr>
          </w:p>
        </w:tc>
        <w:tc>
          <w:tcPr>
            <w:tcW w:w="2456" w:type="dxa"/>
            <w:gridSpan w:val="4"/>
            <w:vMerge/>
            <w:tcBorders>
              <w:bottom w:val="single" w:sz="12" w:space="0" w:color="auto"/>
              <w:right w:val="single" w:sz="12" w:space="0" w:color="auto"/>
            </w:tcBorders>
            <w:tcMar>
              <w:left w:w="57" w:type="dxa"/>
              <w:right w:w="57" w:type="dxa"/>
            </w:tcMar>
          </w:tcPr>
          <w:p w:rsidR="003A610A" w:rsidRPr="00606D83" w:rsidRDefault="003A610A" w:rsidP="003A610A">
            <w:pPr>
              <w:spacing w:after="0" w:line="240" w:lineRule="auto"/>
              <w:rPr>
                <w:rFonts w:ascii="Candara" w:hAnsi="Candara" w:cs="Arial"/>
                <w:color w:val="000000" w:themeColor="text1"/>
                <w:sz w:val="20"/>
                <w:szCs w:val="20"/>
                <w:lang w:val="en-US"/>
              </w:rPr>
            </w:pPr>
          </w:p>
        </w:tc>
        <w:tc>
          <w:tcPr>
            <w:tcW w:w="2141" w:type="dxa"/>
            <w:gridSpan w:val="4"/>
            <w:vMerge/>
            <w:tcBorders>
              <w:bottom w:val="single" w:sz="12" w:space="0" w:color="auto"/>
              <w:right w:val="single" w:sz="12" w:space="0" w:color="auto"/>
            </w:tcBorders>
            <w:shd w:val="clear" w:color="auto" w:fill="CCFFFF"/>
            <w:tcMar>
              <w:left w:w="57" w:type="dxa"/>
              <w:right w:w="57" w:type="dxa"/>
            </w:tcMar>
            <w:vAlign w:val="center"/>
          </w:tcPr>
          <w:p w:rsidR="003A610A" w:rsidRPr="00606D83" w:rsidRDefault="003A610A" w:rsidP="003A610A">
            <w:pPr>
              <w:spacing w:after="0" w:line="240" w:lineRule="auto"/>
              <w:rPr>
                <w:rFonts w:ascii="Candara" w:hAnsi="Candara" w:cs="Arial"/>
                <w:color w:val="000000" w:themeColor="text1"/>
                <w:sz w:val="20"/>
                <w:szCs w:val="20"/>
                <w:lang w:val="en-US"/>
              </w:rPr>
            </w:pPr>
          </w:p>
        </w:tc>
        <w:tc>
          <w:tcPr>
            <w:tcW w:w="644" w:type="dxa"/>
            <w:tcBorders>
              <w:bottom w:val="single" w:sz="12" w:space="0" w:color="auto"/>
              <w:right w:val="single" w:sz="12" w:space="0" w:color="auto"/>
            </w:tcBorders>
            <w:tcMar>
              <w:left w:w="57" w:type="dxa"/>
              <w:right w:w="57" w:type="dxa"/>
            </w:tcMar>
            <w:vAlign w:val="center"/>
          </w:tcPr>
          <w:p w:rsidR="003A610A" w:rsidRPr="00606D83" w:rsidRDefault="004B1A2D" w:rsidP="0029346B">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26</w:t>
            </w:r>
          </w:p>
        </w:tc>
        <w:tc>
          <w:tcPr>
            <w:tcW w:w="658" w:type="dxa"/>
            <w:gridSpan w:val="2"/>
            <w:tcBorders>
              <w:bottom w:val="single" w:sz="12" w:space="0" w:color="auto"/>
              <w:right w:val="single" w:sz="12" w:space="0" w:color="auto"/>
            </w:tcBorders>
            <w:vAlign w:val="center"/>
          </w:tcPr>
          <w:p w:rsidR="003A610A" w:rsidRPr="00606D83" w:rsidRDefault="003A610A" w:rsidP="003A610A">
            <w:pPr>
              <w:spacing w:after="0" w:line="240" w:lineRule="auto"/>
              <w:rPr>
                <w:rFonts w:ascii="Candara" w:hAnsi="Candara" w:cs="Arial"/>
                <w:color w:val="000000" w:themeColor="text1"/>
                <w:sz w:val="20"/>
                <w:szCs w:val="20"/>
                <w:lang w:val="en-US"/>
              </w:rPr>
            </w:pPr>
          </w:p>
        </w:tc>
        <w:tc>
          <w:tcPr>
            <w:tcW w:w="634" w:type="dxa"/>
            <w:gridSpan w:val="2"/>
            <w:tcBorders>
              <w:bottom w:val="single" w:sz="12" w:space="0" w:color="auto"/>
              <w:right w:val="single" w:sz="12" w:space="0" w:color="auto"/>
            </w:tcBorders>
            <w:vAlign w:val="center"/>
          </w:tcPr>
          <w:p w:rsidR="003A610A" w:rsidRPr="00606D83" w:rsidRDefault="007464A5" w:rsidP="003A610A">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26</w:t>
            </w:r>
          </w:p>
        </w:tc>
        <w:tc>
          <w:tcPr>
            <w:tcW w:w="850" w:type="dxa"/>
            <w:tcBorders>
              <w:bottom w:val="single" w:sz="12" w:space="0" w:color="auto"/>
              <w:right w:val="single" w:sz="12" w:space="0" w:color="auto"/>
            </w:tcBorders>
            <w:vAlign w:val="center"/>
          </w:tcPr>
          <w:p w:rsidR="003A610A" w:rsidRPr="00606D83" w:rsidRDefault="003A610A" w:rsidP="003A610A">
            <w:pPr>
              <w:spacing w:after="0" w:line="240" w:lineRule="auto"/>
              <w:rPr>
                <w:rFonts w:ascii="Candara" w:hAnsi="Candara" w:cs="Arial"/>
                <w:color w:val="000000" w:themeColor="text1"/>
                <w:sz w:val="20"/>
                <w:szCs w:val="20"/>
                <w:lang w:val="en-US"/>
              </w:rPr>
            </w:pPr>
          </w:p>
        </w:tc>
      </w:tr>
      <w:tr w:rsidR="00606D83" w:rsidRPr="00606D83" w:rsidTr="006C7018">
        <w:tc>
          <w:tcPr>
            <w:tcW w:w="1746" w:type="dxa"/>
            <w:tcBorders>
              <w:left w:val="single" w:sz="12" w:space="0" w:color="auto"/>
              <w:bottom w:val="single" w:sz="12" w:space="0" w:color="auto"/>
            </w:tcBorders>
            <w:shd w:val="clear" w:color="auto" w:fill="CCFFFF"/>
            <w:tcMar>
              <w:left w:w="57" w:type="dxa"/>
              <w:right w:w="57" w:type="dxa"/>
            </w:tcMar>
            <w:vAlign w:val="center"/>
          </w:tcPr>
          <w:p w:rsidR="003A610A" w:rsidRPr="00606D83" w:rsidRDefault="003A610A" w:rsidP="003A610A">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Status of the course</w:t>
            </w:r>
          </w:p>
        </w:tc>
        <w:tc>
          <w:tcPr>
            <w:tcW w:w="2456" w:type="dxa"/>
            <w:gridSpan w:val="4"/>
            <w:tcBorders>
              <w:bottom w:val="single" w:sz="12" w:space="0" w:color="auto"/>
              <w:right w:val="single" w:sz="12" w:space="0" w:color="auto"/>
            </w:tcBorders>
            <w:tcMar>
              <w:left w:w="57" w:type="dxa"/>
              <w:right w:w="57" w:type="dxa"/>
            </w:tcMar>
          </w:tcPr>
          <w:p w:rsidR="003A610A" w:rsidRPr="00606D83" w:rsidRDefault="004E6057" w:rsidP="00C10F60">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 xml:space="preserve">Elected </w:t>
            </w:r>
          </w:p>
        </w:tc>
        <w:tc>
          <w:tcPr>
            <w:tcW w:w="2141" w:type="dxa"/>
            <w:gridSpan w:val="4"/>
            <w:tcBorders>
              <w:bottom w:val="single" w:sz="12" w:space="0" w:color="auto"/>
              <w:right w:val="single" w:sz="12" w:space="0" w:color="auto"/>
            </w:tcBorders>
            <w:shd w:val="clear" w:color="auto" w:fill="CCFFFF"/>
            <w:tcMar>
              <w:left w:w="57" w:type="dxa"/>
              <w:right w:w="57" w:type="dxa"/>
            </w:tcMar>
            <w:vAlign w:val="center"/>
          </w:tcPr>
          <w:p w:rsidR="003A610A" w:rsidRPr="00606D83" w:rsidRDefault="003A610A" w:rsidP="003A610A">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Percentage of application of e-learning</w:t>
            </w:r>
          </w:p>
        </w:tc>
        <w:tc>
          <w:tcPr>
            <w:tcW w:w="2786" w:type="dxa"/>
            <w:gridSpan w:val="6"/>
            <w:tcBorders>
              <w:bottom w:val="single" w:sz="12" w:space="0" w:color="auto"/>
              <w:right w:val="single" w:sz="12" w:space="0" w:color="auto"/>
            </w:tcBorders>
            <w:tcMar>
              <w:left w:w="57" w:type="dxa"/>
              <w:right w:w="57" w:type="dxa"/>
            </w:tcMar>
          </w:tcPr>
          <w:p w:rsidR="003A610A" w:rsidRPr="00606D83" w:rsidRDefault="007464A5" w:rsidP="003A610A">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4</w:t>
            </w:r>
            <w:r w:rsidR="007919B7" w:rsidRPr="00606D83">
              <w:rPr>
                <w:rFonts w:ascii="Candara" w:hAnsi="Candara" w:cs="Arial"/>
                <w:color w:val="000000" w:themeColor="text1"/>
                <w:sz w:val="20"/>
                <w:szCs w:val="20"/>
                <w:lang w:val="en-US"/>
              </w:rPr>
              <w:t>0</w:t>
            </w:r>
            <w:r w:rsidR="00C81CA5" w:rsidRPr="00606D83">
              <w:rPr>
                <w:rFonts w:ascii="Candara" w:hAnsi="Candara" w:cs="Arial"/>
                <w:color w:val="000000" w:themeColor="text1"/>
                <w:sz w:val="20"/>
                <w:szCs w:val="20"/>
                <w:lang w:val="en-US"/>
              </w:rPr>
              <w:t>%</w:t>
            </w:r>
          </w:p>
        </w:tc>
      </w:tr>
      <w:tr w:rsidR="00606D83" w:rsidRPr="00606D83" w:rsidTr="006C7018">
        <w:tc>
          <w:tcPr>
            <w:tcW w:w="9129"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3A610A" w:rsidRPr="00606D83" w:rsidRDefault="003A610A" w:rsidP="003A610A">
            <w:pPr>
              <w:tabs>
                <w:tab w:val="left" w:pos="2820"/>
              </w:tabs>
              <w:spacing w:after="0"/>
              <w:jc w:val="center"/>
              <w:rPr>
                <w:rFonts w:ascii="Candara" w:hAnsi="Candara" w:cs="Arial"/>
                <w:b/>
                <w:color w:val="000000" w:themeColor="text1"/>
                <w:sz w:val="20"/>
                <w:szCs w:val="20"/>
                <w:lang w:val="en-US"/>
              </w:rPr>
            </w:pPr>
            <w:r w:rsidRPr="00606D83">
              <w:rPr>
                <w:rFonts w:ascii="Candara" w:hAnsi="Candara" w:cs="Arial"/>
                <w:b/>
                <w:color w:val="000000" w:themeColor="text1"/>
                <w:sz w:val="20"/>
                <w:szCs w:val="20"/>
                <w:lang w:val="en-US"/>
              </w:rPr>
              <w:t>COURSE DESCRIPTION</w:t>
            </w:r>
          </w:p>
        </w:tc>
      </w:tr>
      <w:tr w:rsidR="00606D83" w:rsidRPr="00606D83" w:rsidTr="006C7018">
        <w:tc>
          <w:tcPr>
            <w:tcW w:w="1746" w:type="dxa"/>
            <w:tcBorders>
              <w:top w:val="single" w:sz="12" w:space="0" w:color="auto"/>
              <w:left w:val="single" w:sz="12" w:space="0" w:color="auto"/>
            </w:tcBorders>
            <w:shd w:val="clear" w:color="auto" w:fill="CCFFFF"/>
            <w:tcMar>
              <w:left w:w="57" w:type="dxa"/>
              <w:right w:w="57" w:type="dxa"/>
            </w:tcMar>
            <w:vAlign w:val="center"/>
          </w:tcPr>
          <w:p w:rsidR="003A610A" w:rsidRPr="00606D83" w:rsidRDefault="003A610A" w:rsidP="003A610A">
            <w:pPr>
              <w:tabs>
                <w:tab w:val="left" w:pos="2820"/>
              </w:tabs>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Course objectives</w:t>
            </w:r>
          </w:p>
        </w:tc>
        <w:tc>
          <w:tcPr>
            <w:tcW w:w="7383" w:type="dxa"/>
            <w:gridSpan w:val="14"/>
            <w:tcBorders>
              <w:top w:val="single" w:sz="12" w:space="0" w:color="auto"/>
              <w:right w:val="single" w:sz="12" w:space="0" w:color="auto"/>
            </w:tcBorders>
            <w:tcMar>
              <w:left w:w="57" w:type="dxa"/>
              <w:right w:w="57" w:type="dxa"/>
            </w:tcMar>
          </w:tcPr>
          <w:p w:rsidR="003A610A" w:rsidRPr="00606D83" w:rsidRDefault="008E21DE" w:rsidP="00097056">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 xml:space="preserve">Acquiring </w:t>
            </w:r>
            <w:r w:rsidR="00C10F60" w:rsidRPr="00606D83">
              <w:rPr>
                <w:rFonts w:ascii="Candara" w:hAnsi="Candara" w:cs="Arial"/>
                <w:color w:val="000000" w:themeColor="text1"/>
                <w:sz w:val="20"/>
                <w:szCs w:val="20"/>
                <w:lang w:val="en-US"/>
              </w:rPr>
              <w:t xml:space="preserve">theoretical </w:t>
            </w:r>
            <w:r w:rsidR="00DC3806" w:rsidRPr="00606D83">
              <w:rPr>
                <w:rFonts w:ascii="Candara" w:hAnsi="Candara" w:cs="Arial"/>
                <w:color w:val="000000" w:themeColor="text1"/>
                <w:sz w:val="20"/>
                <w:szCs w:val="20"/>
                <w:lang w:val="en-US"/>
              </w:rPr>
              <w:t xml:space="preserve">and practical </w:t>
            </w:r>
            <w:r w:rsidR="00097056" w:rsidRPr="00606D83">
              <w:rPr>
                <w:rFonts w:ascii="Candara" w:hAnsi="Candara" w:cs="Arial"/>
                <w:color w:val="000000" w:themeColor="text1"/>
                <w:sz w:val="20"/>
                <w:szCs w:val="20"/>
                <w:lang w:val="en-US"/>
              </w:rPr>
              <w:t xml:space="preserve">knowledge and critical thinking in the field of </w:t>
            </w:r>
            <w:r w:rsidR="00DC3806" w:rsidRPr="00606D83">
              <w:rPr>
                <w:rFonts w:ascii="Candara" w:hAnsi="Candara" w:cs="Arial"/>
                <w:color w:val="000000" w:themeColor="text1"/>
                <w:sz w:val="20"/>
                <w:szCs w:val="20"/>
                <w:lang w:val="en-US"/>
              </w:rPr>
              <w:t>crisis management</w:t>
            </w:r>
            <w:r w:rsidR="00DB5416" w:rsidRPr="00606D83">
              <w:rPr>
                <w:rFonts w:ascii="Candara" w:hAnsi="Candara" w:cs="Arial"/>
                <w:color w:val="000000" w:themeColor="text1"/>
                <w:sz w:val="20"/>
                <w:szCs w:val="20"/>
                <w:lang w:val="en-US"/>
              </w:rPr>
              <w:t xml:space="preserve"> </w:t>
            </w:r>
          </w:p>
        </w:tc>
      </w:tr>
      <w:tr w:rsidR="00606D83" w:rsidRPr="00606D83" w:rsidTr="006C7018">
        <w:tc>
          <w:tcPr>
            <w:tcW w:w="1746" w:type="dxa"/>
            <w:tcBorders>
              <w:left w:val="single" w:sz="12" w:space="0" w:color="auto"/>
            </w:tcBorders>
            <w:shd w:val="clear" w:color="auto" w:fill="CCFFFF"/>
            <w:tcMar>
              <w:left w:w="57" w:type="dxa"/>
              <w:right w:w="57" w:type="dxa"/>
            </w:tcMar>
            <w:vAlign w:val="center"/>
          </w:tcPr>
          <w:p w:rsidR="003A610A" w:rsidRPr="00606D83" w:rsidRDefault="003A610A" w:rsidP="003A610A">
            <w:pPr>
              <w:tabs>
                <w:tab w:val="left" w:pos="2820"/>
              </w:tabs>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Course enrolment requirements and entry competences required for the course</w:t>
            </w:r>
          </w:p>
        </w:tc>
        <w:tc>
          <w:tcPr>
            <w:tcW w:w="7383" w:type="dxa"/>
            <w:gridSpan w:val="14"/>
            <w:tcBorders>
              <w:right w:val="single" w:sz="12" w:space="0" w:color="auto"/>
            </w:tcBorders>
            <w:tcMar>
              <w:left w:w="57" w:type="dxa"/>
              <w:right w:w="57" w:type="dxa"/>
            </w:tcMar>
          </w:tcPr>
          <w:p w:rsidR="006C7018" w:rsidRPr="00606D83" w:rsidRDefault="006C7018" w:rsidP="006C7018">
            <w:pPr>
              <w:tabs>
                <w:tab w:val="left" w:pos="2820"/>
              </w:tabs>
              <w:spacing w:after="0"/>
              <w:rPr>
                <w:rFonts w:ascii="Candara" w:hAnsi="Candara" w:cs="Arial"/>
                <w:color w:val="000000" w:themeColor="text1"/>
                <w:sz w:val="20"/>
                <w:szCs w:val="20"/>
                <w:lang w:val="en-US"/>
              </w:rPr>
            </w:pPr>
            <w:r w:rsidRPr="00606D83">
              <w:rPr>
                <w:rFonts w:ascii="Candara" w:hAnsi="Candara" w:cs="Arial"/>
                <w:b/>
                <w:color w:val="000000" w:themeColor="text1"/>
                <w:sz w:val="20"/>
                <w:szCs w:val="20"/>
                <w:lang w:val="en-US"/>
              </w:rPr>
              <w:t>Course signature requirements</w:t>
            </w:r>
            <w:r w:rsidRPr="00606D83">
              <w:rPr>
                <w:rFonts w:ascii="Candara" w:hAnsi="Candara" w:cs="Arial"/>
                <w:color w:val="000000" w:themeColor="text1"/>
                <w:sz w:val="20"/>
                <w:szCs w:val="20"/>
                <w:lang w:val="en-US"/>
              </w:rPr>
              <w:t>: as determined by the Statute of the Faculty of Economics</w:t>
            </w:r>
            <w:r w:rsidR="004717F3" w:rsidRPr="00606D83">
              <w:rPr>
                <w:rFonts w:ascii="Candara" w:hAnsi="Candara" w:cs="Arial"/>
                <w:color w:val="000000" w:themeColor="text1"/>
                <w:sz w:val="20"/>
                <w:szCs w:val="20"/>
                <w:lang w:val="en-US"/>
              </w:rPr>
              <w:t>, Business and Tourism</w:t>
            </w:r>
            <w:r w:rsidRPr="00606D83">
              <w:rPr>
                <w:rFonts w:ascii="Candara" w:hAnsi="Candara" w:cs="Arial"/>
                <w:color w:val="000000" w:themeColor="text1"/>
                <w:sz w:val="20"/>
                <w:szCs w:val="20"/>
                <w:lang w:val="en-US"/>
              </w:rPr>
              <w:t xml:space="preserve"> and Rules and Regulations for Studies and Study </w:t>
            </w:r>
            <w:proofErr w:type="spellStart"/>
            <w:r w:rsidRPr="00606D83">
              <w:rPr>
                <w:rFonts w:ascii="Candara" w:hAnsi="Candara" w:cs="Arial"/>
                <w:color w:val="000000" w:themeColor="text1"/>
                <w:sz w:val="20"/>
                <w:szCs w:val="20"/>
                <w:lang w:val="en-US"/>
              </w:rPr>
              <w:t>Programmes</w:t>
            </w:r>
            <w:proofErr w:type="spellEnd"/>
            <w:r w:rsidRPr="00606D83">
              <w:rPr>
                <w:rFonts w:ascii="Candara" w:hAnsi="Candara" w:cs="Arial"/>
                <w:color w:val="000000" w:themeColor="text1"/>
                <w:sz w:val="20"/>
                <w:szCs w:val="20"/>
                <w:lang w:val="en-US"/>
              </w:rPr>
              <w:t>.</w:t>
            </w:r>
            <w:r w:rsidR="004717F3" w:rsidRPr="00606D83">
              <w:rPr>
                <w:rFonts w:ascii="Candara" w:hAnsi="Candara" w:cs="Arial"/>
                <w:color w:val="000000" w:themeColor="text1"/>
                <w:sz w:val="20"/>
                <w:szCs w:val="20"/>
                <w:lang w:val="en-US"/>
              </w:rPr>
              <w:t xml:space="preserve"> </w:t>
            </w:r>
          </w:p>
          <w:p w:rsidR="006C7018" w:rsidRPr="00606D83" w:rsidRDefault="006C7018" w:rsidP="00C81CA5">
            <w:pPr>
              <w:tabs>
                <w:tab w:val="left" w:pos="2820"/>
              </w:tabs>
              <w:spacing w:after="0"/>
              <w:rPr>
                <w:rFonts w:ascii="Candara" w:hAnsi="Candara" w:cs="Arial"/>
                <w:color w:val="000000" w:themeColor="text1"/>
                <w:sz w:val="20"/>
                <w:szCs w:val="20"/>
                <w:lang w:val="en-US"/>
              </w:rPr>
            </w:pPr>
          </w:p>
        </w:tc>
      </w:tr>
      <w:tr w:rsidR="00606D83" w:rsidRPr="00606D83" w:rsidTr="006C7018">
        <w:tc>
          <w:tcPr>
            <w:tcW w:w="1746" w:type="dxa"/>
            <w:tcBorders>
              <w:left w:val="single" w:sz="12" w:space="0" w:color="auto"/>
            </w:tcBorders>
            <w:shd w:val="clear" w:color="auto" w:fill="CCFFFF"/>
            <w:tcMar>
              <w:left w:w="57" w:type="dxa"/>
              <w:right w:w="57" w:type="dxa"/>
            </w:tcMar>
            <w:vAlign w:val="center"/>
          </w:tcPr>
          <w:p w:rsidR="003A610A" w:rsidRPr="00606D83" w:rsidRDefault="003A610A" w:rsidP="003A610A">
            <w:pPr>
              <w:tabs>
                <w:tab w:val="left" w:pos="2820"/>
              </w:tabs>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Learning outcomes expected at the level of the course (4 to 10 learning outcomes)</w:t>
            </w:r>
          </w:p>
        </w:tc>
        <w:tc>
          <w:tcPr>
            <w:tcW w:w="7383" w:type="dxa"/>
            <w:gridSpan w:val="14"/>
            <w:tcBorders>
              <w:right w:val="single" w:sz="12" w:space="0" w:color="auto"/>
            </w:tcBorders>
            <w:tcMar>
              <w:left w:w="57" w:type="dxa"/>
              <w:right w:w="57" w:type="dxa"/>
            </w:tcMar>
          </w:tcPr>
          <w:p w:rsidR="00852029" w:rsidRPr="00606D83" w:rsidRDefault="00852029" w:rsidP="00852029">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GENERAL OUTCOME:</w:t>
            </w:r>
          </w:p>
          <w:p w:rsidR="00852029" w:rsidRPr="00606D83" w:rsidRDefault="00852029" w:rsidP="00C81CA5">
            <w:pPr>
              <w:jc w:val="both"/>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 xml:space="preserve">1. </w:t>
            </w:r>
            <w:r w:rsidR="006D0B93" w:rsidRPr="00606D83">
              <w:rPr>
                <w:rFonts w:ascii="Candara" w:hAnsi="Candara" w:cs="Arial"/>
                <w:color w:val="000000" w:themeColor="text1"/>
                <w:sz w:val="20"/>
                <w:szCs w:val="20"/>
                <w:lang w:val="en-US"/>
              </w:rPr>
              <w:t>Predict the crisis and manage the crisis in the corporation (level 7 according to the HKO).</w:t>
            </w:r>
          </w:p>
          <w:p w:rsidR="006D0B93" w:rsidRPr="00606D83" w:rsidRDefault="006D0B93" w:rsidP="006D0B93">
            <w:pPr>
              <w:spacing w:after="0" w:line="240" w:lineRule="auto"/>
              <w:jc w:val="both"/>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Individual learning outcomes:</w:t>
            </w:r>
          </w:p>
          <w:p w:rsidR="006D0B93" w:rsidRPr="00606D83" w:rsidRDefault="006D0B93" w:rsidP="006D0B93">
            <w:pPr>
              <w:spacing w:after="0" w:line="240" w:lineRule="auto"/>
              <w:jc w:val="both"/>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1. Identify and evaluate different aspects of a crisis (level 7 according to HKO).</w:t>
            </w:r>
          </w:p>
          <w:p w:rsidR="006D0B93" w:rsidRPr="00606D83" w:rsidRDefault="006D0B93" w:rsidP="006D0B93">
            <w:pPr>
              <w:spacing w:after="0" w:line="240" w:lineRule="auto"/>
              <w:jc w:val="both"/>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 Critically re-examine and determine the appropriateness of selected crisis strategies (level 7 according to the HKO).</w:t>
            </w:r>
          </w:p>
          <w:p w:rsidR="006D0B93" w:rsidRPr="00606D83" w:rsidRDefault="006D0B93" w:rsidP="006D0B93">
            <w:pPr>
              <w:spacing w:after="0" w:line="240" w:lineRule="auto"/>
              <w:jc w:val="both"/>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3. Conduct the formation of a crisis management team (level 7 according to the HKO).</w:t>
            </w:r>
          </w:p>
          <w:p w:rsidR="006D0B93" w:rsidRPr="00606D83" w:rsidRDefault="006D0B93" w:rsidP="006D0B93">
            <w:pPr>
              <w:spacing w:after="0" w:line="240" w:lineRule="auto"/>
              <w:jc w:val="both"/>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4. Determine the possibilities and the "cost" of the crisis recovery (level 7 according to the HKO).</w:t>
            </w:r>
          </w:p>
          <w:p w:rsidR="006D0B93" w:rsidRPr="00606D83" w:rsidRDefault="006D0B93" w:rsidP="006D0B93">
            <w:pPr>
              <w:spacing w:after="0" w:line="240" w:lineRule="auto"/>
              <w:jc w:val="both"/>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5. Create Anti-Crisis Scenarios and Choose Anti-Crisis Fighting Tools (Level 7 according to HKO).</w:t>
            </w:r>
          </w:p>
          <w:p w:rsidR="006D0B93" w:rsidRPr="00606D83" w:rsidRDefault="006D0B93" w:rsidP="006D0B93">
            <w:pPr>
              <w:spacing w:after="0" w:line="240" w:lineRule="auto"/>
              <w:jc w:val="both"/>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6. Design a crisis plan (level 7 according to the HKO).</w:t>
            </w:r>
          </w:p>
        </w:tc>
      </w:tr>
      <w:tr w:rsidR="00606D83" w:rsidRPr="00606D83" w:rsidTr="006C7018">
        <w:tc>
          <w:tcPr>
            <w:tcW w:w="1746" w:type="dxa"/>
            <w:tcBorders>
              <w:left w:val="single" w:sz="12" w:space="0" w:color="auto"/>
            </w:tcBorders>
            <w:shd w:val="clear" w:color="auto" w:fill="CCFFFF"/>
            <w:tcMar>
              <w:left w:w="57" w:type="dxa"/>
              <w:right w:w="57" w:type="dxa"/>
            </w:tcMar>
            <w:vAlign w:val="center"/>
          </w:tcPr>
          <w:p w:rsidR="00C81CA5" w:rsidRPr="00606D83" w:rsidRDefault="00C81CA5" w:rsidP="003A610A">
            <w:pPr>
              <w:tabs>
                <w:tab w:val="left" w:pos="2820"/>
              </w:tabs>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Course content broken down in detail by weekly class schedule (syllabus)</w:t>
            </w:r>
          </w:p>
        </w:tc>
        <w:tc>
          <w:tcPr>
            <w:tcW w:w="7383" w:type="dxa"/>
            <w:gridSpan w:val="14"/>
            <w:tcBorders>
              <w:right w:val="single" w:sz="12" w:space="0" w:color="auto"/>
            </w:tcBorders>
            <w:tcMar>
              <w:left w:w="57" w:type="dxa"/>
              <w:right w:w="57" w:type="dxa"/>
            </w:tcMar>
          </w:tcPr>
          <w:p w:rsidR="00F64866" w:rsidRPr="00606D83" w:rsidRDefault="00F64866" w:rsidP="00C10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p>
          <w:tbl>
            <w:tblPr>
              <w:tblStyle w:val="TableGrid"/>
              <w:tblW w:w="0" w:type="auto"/>
              <w:tblLook w:val="04A0"/>
            </w:tblPr>
            <w:tblGrid>
              <w:gridCol w:w="697"/>
              <w:gridCol w:w="2153"/>
              <w:gridCol w:w="720"/>
              <w:gridCol w:w="2675"/>
              <w:gridCol w:w="726"/>
            </w:tblGrid>
            <w:tr w:rsidR="00606D83" w:rsidRPr="00606D83" w:rsidTr="00944161">
              <w:tc>
                <w:tcPr>
                  <w:tcW w:w="0" w:type="auto"/>
                  <w:vMerge w:val="restart"/>
                  <w:tcBorders>
                    <w:top w:val="single" w:sz="18" w:space="0" w:color="000000" w:themeColor="text1"/>
                    <w:left w:val="single" w:sz="18" w:space="0" w:color="000000" w:themeColor="text1"/>
                    <w:right w:val="single" w:sz="18" w:space="0" w:color="000000" w:themeColor="text1"/>
                  </w:tcBorders>
                </w:tcPr>
                <w:p w:rsidR="00341B0D" w:rsidRPr="00606D83" w:rsidRDefault="00341B0D" w:rsidP="00341B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ndara" w:hAnsi="Candara" w:cs="Arial"/>
                      <w:color w:val="000000" w:themeColor="text1"/>
                      <w:sz w:val="20"/>
                      <w:szCs w:val="20"/>
                      <w:lang w:val="en-US" w:eastAsia="hr-HR"/>
                    </w:rPr>
                  </w:pPr>
                  <w:r w:rsidRPr="00606D83">
                    <w:rPr>
                      <w:rFonts w:ascii="Candara" w:hAnsi="Candara" w:cs="Arial"/>
                      <w:color w:val="000000" w:themeColor="text1"/>
                      <w:sz w:val="20"/>
                      <w:szCs w:val="20"/>
                      <w:lang w:val="en-US" w:eastAsia="hr-HR"/>
                    </w:rPr>
                    <w:t>Week</w:t>
                  </w:r>
                </w:p>
              </w:tc>
              <w:tc>
                <w:tcPr>
                  <w:tcW w:w="2873" w:type="dxa"/>
                  <w:gridSpan w:val="2"/>
                  <w:tcBorders>
                    <w:top w:val="single" w:sz="18" w:space="0" w:color="000000" w:themeColor="text1"/>
                    <w:left w:val="single" w:sz="18" w:space="0" w:color="000000" w:themeColor="text1"/>
                    <w:right w:val="single" w:sz="18" w:space="0" w:color="000000" w:themeColor="text1"/>
                  </w:tcBorders>
                </w:tcPr>
                <w:p w:rsidR="00341B0D" w:rsidRPr="00606D83" w:rsidRDefault="00341B0D" w:rsidP="00341B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r w:rsidRPr="00606D83">
                    <w:rPr>
                      <w:rFonts w:ascii="Candara" w:hAnsi="Candara" w:cs="Arial"/>
                      <w:color w:val="000000" w:themeColor="text1"/>
                      <w:sz w:val="20"/>
                      <w:szCs w:val="20"/>
                      <w:lang w:val="en-US" w:eastAsia="hr-HR"/>
                    </w:rPr>
                    <w:t>Lectures</w:t>
                  </w:r>
                </w:p>
              </w:tc>
              <w:tc>
                <w:tcPr>
                  <w:tcW w:w="3401" w:type="dxa"/>
                  <w:gridSpan w:val="2"/>
                  <w:tcBorders>
                    <w:top w:val="single" w:sz="18" w:space="0" w:color="000000" w:themeColor="text1"/>
                    <w:left w:val="single" w:sz="18" w:space="0" w:color="000000" w:themeColor="text1"/>
                    <w:right w:val="single" w:sz="18" w:space="0" w:color="000000" w:themeColor="text1"/>
                  </w:tcBorders>
                </w:tcPr>
                <w:p w:rsidR="00341B0D" w:rsidRPr="00606D83" w:rsidRDefault="00341B0D" w:rsidP="00341B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r w:rsidRPr="00606D83">
                    <w:rPr>
                      <w:rFonts w:ascii="Candara" w:hAnsi="Candara" w:cs="Arial"/>
                      <w:color w:val="000000" w:themeColor="text1"/>
                      <w:sz w:val="20"/>
                      <w:szCs w:val="20"/>
                      <w:lang w:val="en-US" w:eastAsia="hr-HR"/>
                    </w:rPr>
                    <w:t>Exercises</w:t>
                  </w:r>
                </w:p>
              </w:tc>
            </w:tr>
            <w:tr w:rsidR="00606D83" w:rsidRPr="00606D83" w:rsidTr="00944161">
              <w:tc>
                <w:tcPr>
                  <w:tcW w:w="0" w:type="auto"/>
                  <w:vMerge/>
                  <w:tcBorders>
                    <w:left w:val="single" w:sz="18" w:space="0" w:color="000000" w:themeColor="text1"/>
                    <w:right w:val="single" w:sz="18" w:space="0" w:color="000000" w:themeColor="text1"/>
                  </w:tcBorders>
                </w:tcPr>
                <w:p w:rsidR="00341B0D" w:rsidRPr="00606D83" w:rsidRDefault="00341B0D" w:rsidP="00341B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p>
              </w:tc>
              <w:tc>
                <w:tcPr>
                  <w:tcW w:w="2153" w:type="dxa"/>
                  <w:tcBorders>
                    <w:left w:val="single" w:sz="18" w:space="0" w:color="000000" w:themeColor="text1"/>
                  </w:tcBorders>
                </w:tcPr>
                <w:p w:rsidR="00341B0D" w:rsidRPr="00606D83" w:rsidRDefault="00341B0D" w:rsidP="00341B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r w:rsidRPr="00606D83">
                    <w:rPr>
                      <w:rFonts w:ascii="Candara" w:hAnsi="Candara" w:cs="Arial"/>
                      <w:color w:val="000000" w:themeColor="text1"/>
                      <w:sz w:val="20"/>
                      <w:szCs w:val="20"/>
                      <w:lang w:val="en-US" w:eastAsia="hr-HR"/>
                    </w:rPr>
                    <w:t xml:space="preserve">Topic </w:t>
                  </w:r>
                </w:p>
              </w:tc>
              <w:tc>
                <w:tcPr>
                  <w:tcW w:w="720" w:type="dxa"/>
                  <w:tcBorders>
                    <w:right w:val="single" w:sz="18" w:space="0" w:color="000000" w:themeColor="text1"/>
                  </w:tcBorders>
                </w:tcPr>
                <w:p w:rsidR="00341B0D" w:rsidRPr="00606D83" w:rsidRDefault="00341B0D" w:rsidP="00341B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r w:rsidRPr="00606D83">
                    <w:rPr>
                      <w:rFonts w:ascii="Candara" w:hAnsi="Candara" w:cs="Arial"/>
                      <w:color w:val="000000" w:themeColor="text1"/>
                      <w:sz w:val="20"/>
                      <w:szCs w:val="20"/>
                      <w:lang w:val="en-US" w:eastAsia="hr-HR"/>
                    </w:rPr>
                    <w:t>Hours</w:t>
                  </w:r>
                </w:p>
              </w:tc>
              <w:tc>
                <w:tcPr>
                  <w:tcW w:w="2675" w:type="dxa"/>
                  <w:tcBorders>
                    <w:left w:val="single" w:sz="18" w:space="0" w:color="000000" w:themeColor="text1"/>
                  </w:tcBorders>
                </w:tcPr>
                <w:p w:rsidR="00341B0D" w:rsidRPr="00606D83" w:rsidRDefault="00341B0D" w:rsidP="00341B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r w:rsidRPr="00606D83">
                    <w:rPr>
                      <w:rFonts w:ascii="Candara" w:hAnsi="Candara" w:cs="Arial"/>
                      <w:color w:val="000000" w:themeColor="text1"/>
                      <w:sz w:val="20"/>
                      <w:szCs w:val="20"/>
                      <w:lang w:val="en-US" w:eastAsia="hr-HR"/>
                    </w:rPr>
                    <w:t xml:space="preserve">Topic </w:t>
                  </w:r>
                </w:p>
              </w:tc>
              <w:tc>
                <w:tcPr>
                  <w:tcW w:w="726" w:type="dxa"/>
                  <w:tcBorders>
                    <w:right w:val="single" w:sz="18" w:space="0" w:color="000000" w:themeColor="text1"/>
                  </w:tcBorders>
                </w:tcPr>
                <w:p w:rsidR="00341B0D" w:rsidRPr="00606D83" w:rsidRDefault="00341B0D" w:rsidP="00341B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r w:rsidRPr="00606D83">
                    <w:rPr>
                      <w:rFonts w:ascii="Candara" w:hAnsi="Candara" w:cs="Arial"/>
                      <w:color w:val="000000" w:themeColor="text1"/>
                      <w:sz w:val="20"/>
                      <w:szCs w:val="20"/>
                      <w:lang w:val="en-US" w:eastAsia="hr-HR"/>
                    </w:rPr>
                    <w:t>Hours</w:t>
                  </w:r>
                </w:p>
              </w:tc>
            </w:tr>
            <w:tr w:rsidR="00606D83" w:rsidRPr="00606D83" w:rsidTr="00944161">
              <w:tc>
                <w:tcPr>
                  <w:tcW w:w="0" w:type="auto"/>
                  <w:tcBorders>
                    <w:left w:val="single" w:sz="18" w:space="0" w:color="000000" w:themeColor="text1"/>
                    <w:right w:val="single" w:sz="18" w:space="0" w:color="000000" w:themeColor="text1"/>
                  </w:tcBorders>
                </w:tcPr>
                <w:p w:rsidR="00341B0D" w:rsidRPr="00606D83" w:rsidRDefault="00341B0D" w:rsidP="00341B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r w:rsidRPr="00606D83">
                    <w:rPr>
                      <w:rFonts w:ascii="Candara" w:hAnsi="Candara" w:cs="Arial"/>
                      <w:color w:val="000000" w:themeColor="text1"/>
                      <w:sz w:val="20"/>
                      <w:szCs w:val="20"/>
                      <w:lang w:val="en-US" w:eastAsia="hr-HR"/>
                    </w:rPr>
                    <w:t>1</w:t>
                  </w:r>
                </w:p>
              </w:tc>
              <w:tc>
                <w:tcPr>
                  <w:tcW w:w="2153" w:type="dxa"/>
                  <w:tcBorders>
                    <w:left w:val="single" w:sz="18" w:space="0" w:color="000000" w:themeColor="text1"/>
                  </w:tcBorders>
                </w:tcPr>
                <w:p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Crisis and crisis management</w:t>
                  </w:r>
                </w:p>
              </w:tc>
              <w:tc>
                <w:tcPr>
                  <w:tcW w:w="720" w:type="dxa"/>
                  <w:tcBorders>
                    <w:right w:val="single" w:sz="18" w:space="0" w:color="000000" w:themeColor="text1"/>
                  </w:tcBorders>
                </w:tcPr>
                <w:p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c>
                <w:tcPr>
                  <w:tcW w:w="2675" w:type="dxa"/>
                  <w:tcBorders>
                    <w:left w:val="single" w:sz="18" w:space="0" w:color="000000" w:themeColor="text1"/>
                  </w:tcBorders>
                </w:tcPr>
                <w:p w:rsidR="00341B0D" w:rsidRPr="00606D83" w:rsidRDefault="00341B0D" w:rsidP="00341B0D">
                  <w:pPr>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Crisis behavior and crisis leadership</w:t>
                  </w:r>
                </w:p>
              </w:tc>
              <w:tc>
                <w:tcPr>
                  <w:tcW w:w="726" w:type="dxa"/>
                  <w:tcBorders>
                    <w:right w:val="single" w:sz="18" w:space="0" w:color="000000" w:themeColor="text1"/>
                  </w:tcBorders>
                </w:tcPr>
                <w:p w:rsidR="00341B0D" w:rsidRPr="00606D83" w:rsidRDefault="00341B0D" w:rsidP="00341B0D">
                  <w:pPr>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r>
            <w:tr w:rsidR="00606D83" w:rsidRPr="00606D83" w:rsidTr="00944161">
              <w:tc>
                <w:tcPr>
                  <w:tcW w:w="0" w:type="auto"/>
                  <w:tcBorders>
                    <w:left w:val="single" w:sz="18" w:space="0" w:color="000000" w:themeColor="text1"/>
                    <w:right w:val="single" w:sz="18" w:space="0" w:color="000000" w:themeColor="text1"/>
                  </w:tcBorders>
                </w:tcPr>
                <w:p w:rsidR="00341B0D" w:rsidRPr="00606D83" w:rsidRDefault="00341B0D" w:rsidP="00341B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r w:rsidRPr="00606D83">
                    <w:rPr>
                      <w:rFonts w:ascii="Candara" w:hAnsi="Candara" w:cs="Arial"/>
                      <w:color w:val="000000" w:themeColor="text1"/>
                      <w:sz w:val="20"/>
                      <w:szCs w:val="20"/>
                      <w:lang w:val="en-US" w:eastAsia="hr-HR"/>
                    </w:rPr>
                    <w:t>2</w:t>
                  </w:r>
                </w:p>
              </w:tc>
              <w:tc>
                <w:tcPr>
                  <w:tcW w:w="2153" w:type="dxa"/>
                  <w:tcBorders>
                    <w:left w:val="single" w:sz="18" w:space="0" w:color="000000" w:themeColor="text1"/>
                  </w:tcBorders>
                </w:tcPr>
                <w:p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Crisis management in corporations</w:t>
                  </w:r>
                </w:p>
              </w:tc>
              <w:tc>
                <w:tcPr>
                  <w:tcW w:w="720" w:type="dxa"/>
                  <w:tcBorders>
                    <w:right w:val="single" w:sz="18" w:space="0" w:color="000000" w:themeColor="text1"/>
                  </w:tcBorders>
                </w:tcPr>
                <w:p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c>
                <w:tcPr>
                  <w:tcW w:w="2675" w:type="dxa"/>
                  <w:tcBorders>
                    <w:left w:val="single" w:sz="18" w:space="0" w:color="000000" w:themeColor="text1"/>
                  </w:tcBorders>
                </w:tcPr>
                <w:p w:rsidR="00341B0D" w:rsidRPr="00606D83" w:rsidRDefault="00341B0D" w:rsidP="00341B0D">
                  <w:pPr>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 xml:space="preserve">Case study: Crisis communication, crisis team </w:t>
                  </w:r>
                </w:p>
              </w:tc>
              <w:tc>
                <w:tcPr>
                  <w:tcW w:w="726" w:type="dxa"/>
                  <w:tcBorders>
                    <w:right w:val="single" w:sz="18" w:space="0" w:color="000000" w:themeColor="text1"/>
                  </w:tcBorders>
                </w:tcPr>
                <w:p w:rsidR="00341B0D" w:rsidRPr="00606D83" w:rsidRDefault="00341B0D" w:rsidP="00341B0D">
                  <w:pPr>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r>
            <w:tr w:rsidR="00606D83" w:rsidRPr="00606D83" w:rsidTr="00944161">
              <w:tc>
                <w:tcPr>
                  <w:tcW w:w="0" w:type="auto"/>
                  <w:tcBorders>
                    <w:left w:val="single" w:sz="18" w:space="0" w:color="000000" w:themeColor="text1"/>
                    <w:right w:val="single" w:sz="18" w:space="0" w:color="000000" w:themeColor="text1"/>
                  </w:tcBorders>
                </w:tcPr>
                <w:p w:rsidR="00341B0D" w:rsidRPr="00606D83" w:rsidRDefault="00341B0D" w:rsidP="00341B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r w:rsidRPr="00606D83">
                    <w:rPr>
                      <w:rFonts w:ascii="Candara" w:hAnsi="Candara" w:cs="Arial"/>
                      <w:color w:val="000000" w:themeColor="text1"/>
                      <w:sz w:val="20"/>
                      <w:szCs w:val="20"/>
                      <w:lang w:val="en-US" w:eastAsia="hr-HR"/>
                    </w:rPr>
                    <w:t>3</w:t>
                  </w:r>
                </w:p>
              </w:tc>
              <w:tc>
                <w:tcPr>
                  <w:tcW w:w="2153" w:type="dxa"/>
                  <w:tcBorders>
                    <w:left w:val="single" w:sz="18" w:space="0" w:color="000000" w:themeColor="text1"/>
                  </w:tcBorders>
                </w:tcPr>
                <w:p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Business-crisis symptoms and occurrence</w:t>
                  </w:r>
                </w:p>
              </w:tc>
              <w:tc>
                <w:tcPr>
                  <w:tcW w:w="720" w:type="dxa"/>
                  <w:tcBorders>
                    <w:right w:val="single" w:sz="18" w:space="0" w:color="000000" w:themeColor="text1"/>
                  </w:tcBorders>
                </w:tcPr>
                <w:p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c>
                <w:tcPr>
                  <w:tcW w:w="2675" w:type="dxa"/>
                  <w:tcBorders>
                    <w:left w:val="single" w:sz="18" w:space="0" w:color="000000" w:themeColor="text1"/>
                  </w:tcBorders>
                </w:tcPr>
                <w:p w:rsidR="00341B0D" w:rsidRPr="00606D83" w:rsidRDefault="00341B0D" w:rsidP="00341B0D">
                  <w:pPr>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The most common causes of business failure</w:t>
                  </w:r>
                </w:p>
              </w:tc>
              <w:tc>
                <w:tcPr>
                  <w:tcW w:w="726" w:type="dxa"/>
                  <w:tcBorders>
                    <w:right w:val="single" w:sz="18" w:space="0" w:color="000000" w:themeColor="text1"/>
                  </w:tcBorders>
                </w:tcPr>
                <w:p w:rsidR="00341B0D" w:rsidRPr="00606D83" w:rsidRDefault="00341B0D" w:rsidP="00341B0D">
                  <w:pPr>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r>
            <w:tr w:rsidR="00606D83" w:rsidRPr="00606D83" w:rsidTr="00944161">
              <w:tc>
                <w:tcPr>
                  <w:tcW w:w="0" w:type="auto"/>
                  <w:tcBorders>
                    <w:left w:val="single" w:sz="18" w:space="0" w:color="000000" w:themeColor="text1"/>
                    <w:right w:val="single" w:sz="18" w:space="0" w:color="000000" w:themeColor="text1"/>
                  </w:tcBorders>
                </w:tcPr>
                <w:p w:rsidR="00341B0D" w:rsidRPr="00606D83" w:rsidRDefault="00341B0D" w:rsidP="00341B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r w:rsidRPr="00606D83">
                    <w:rPr>
                      <w:rFonts w:ascii="Candara" w:hAnsi="Candara" w:cs="Arial"/>
                      <w:color w:val="000000" w:themeColor="text1"/>
                      <w:sz w:val="20"/>
                      <w:szCs w:val="20"/>
                      <w:lang w:val="en-US" w:eastAsia="hr-HR"/>
                    </w:rPr>
                    <w:t>4</w:t>
                  </w:r>
                </w:p>
              </w:tc>
              <w:tc>
                <w:tcPr>
                  <w:tcW w:w="2153" w:type="dxa"/>
                  <w:tcBorders>
                    <w:left w:val="single" w:sz="18" w:space="0" w:color="000000" w:themeColor="text1"/>
                  </w:tcBorders>
                </w:tcPr>
                <w:p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 xml:space="preserve">The performances of </w:t>
                  </w:r>
                  <w:r w:rsidRPr="00606D83">
                    <w:rPr>
                      <w:rFonts w:ascii="Candara" w:hAnsi="Candara" w:cs="Arial"/>
                      <w:color w:val="000000" w:themeColor="text1"/>
                      <w:sz w:val="20"/>
                      <w:szCs w:val="20"/>
                      <w:lang w:val="en-US"/>
                    </w:rPr>
                    <w:lastRenderedPageBreak/>
                    <w:t>companies in difficulty and the most common causes of business failure</w:t>
                  </w:r>
                </w:p>
              </w:tc>
              <w:tc>
                <w:tcPr>
                  <w:tcW w:w="720" w:type="dxa"/>
                  <w:tcBorders>
                    <w:right w:val="single" w:sz="18" w:space="0" w:color="000000" w:themeColor="text1"/>
                  </w:tcBorders>
                </w:tcPr>
                <w:p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lastRenderedPageBreak/>
                    <w:t>2</w:t>
                  </w:r>
                </w:p>
              </w:tc>
              <w:tc>
                <w:tcPr>
                  <w:tcW w:w="2675" w:type="dxa"/>
                  <w:tcBorders>
                    <w:left w:val="single" w:sz="18" w:space="0" w:color="000000" w:themeColor="text1"/>
                  </w:tcBorders>
                </w:tcPr>
                <w:p w:rsidR="00341B0D" w:rsidRPr="00606D83" w:rsidRDefault="00341B0D" w:rsidP="00341B0D">
                  <w:pPr>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 xml:space="preserve">Financial ratios and Altman </w:t>
                  </w:r>
                  <w:r w:rsidRPr="00606D83">
                    <w:rPr>
                      <w:rFonts w:ascii="Candara" w:hAnsi="Candara" w:cs="Arial"/>
                      <w:color w:val="000000" w:themeColor="text1"/>
                      <w:sz w:val="20"/>
                      <w:szCs w:val="20"/>
                      <w:lang w:val="en-US"/>
                    </w:rPr>
                    <w:lastRenderedPageBreak/>
                    <w:t>model – Z-score</w:t>
                  </w:r>
                </w:p>
              </w:tc>
              <w:tc>
                <w:tcPr>
                  <w:tcW w:w="726" w:type="dxa"/>
                  <w:tcBorders>
                    <w:right w:val="single" w:sz="18" w:space="0" w:color="000000" w:themeColor="text1"/>
                  </w:tcBorders>
                </w:tcPr>
                <w:p w:rsidR="00341B0D" w:rsidRPr="00606D83" w:rsidRDefault="00341B0D" w:rsidP="00341B0D">
                  <w:pPr>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lastRenderedPageBreak/>
                    <w:t>2</w:t>
                  </w:r>
                </w:p>
              </w:tc>
            </w:tr>
            <w:tr w:rsidR="00606D83" w:rsidRPr="00606D83" w:rsidTr="00944161">
              <w:tc>
                <w:tcPr>
                  <w:tcW w:w="0" w:type="auto"/>
                  <w:tcBorders>
                    <w:left w:val="single" w:sz="18" w:space="0" w:color="000000" w:themeColor="text1"/>
                    <w:right w:val="single" w:sz="18" w:space="0" w:color="000000" w:themeColor="text1"/>
                  </w:tcBorders>
                </w:tcPr>
                <w:p w:rsidR="00341B0D" w:rsidRPr="00606D83" w:rsidRDefault="00341B0D" w:rsidP="00341B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r w:rsidRPr="00606D83">
                    <w:rPr>
                      <w:rFonts w:ascii="Candara" w:hAnsi="Candara" w:cs="Arial"/>
                      <w:color w:val="000000" w:themeColor="text1"/>
                      <w:sz w:val="20"/>
                      <w:szCs w:val="20"/>
                      <w:lang w:val="en-US" w:eastAsia="hr-HR"/>
                    </w:rPr>
                    <w:lastRenderedPageBreak/>
                    <w:t>5</w:t>
                  </w:r>
                </w:p>
              </w:tc>
              <w:tc>
                <w:tcPr>
                  <w:tcW w:w="2153" w:type="dxa"/>
                  <w:tcBorders>
                    <w:left w:val="single" w:sz="18" w:space="0" w:color="000000" w:themeColor="text1"/>
                  </w:tcBorders>
                </w:tcPr>
                <w:p w:rsidR="00341B0D" w:rsidRPr="00606D83" w:rsidRDefault="00341B0D" w:rsidP="00341B0D">
                  <w:pPr>
                    <w:spacing w:after="0" w:line="240" w:lineRule="auto"/>
                    <w:rPr>
                      <w:rFonts w:ascii="Candara" w:hAnsi="Candara" w:cs="Arial"/>
                      <w:strike/>
                      <w:color w:val="000000" w:themeColor="text1"/>
                      <w:sz w:val="20"/>
                      <w:szCs w:val="20"/>
                      <w:lang w:val="en-US"/>
                    </w:rPr>
                  </w:pPr>
                  <w:r w:rsidRPr="00606D83">
                    <w:rPr>
                      <w:rFonts w:ascii="Candara" w:hAnsi="Candara" w:cs="Arial"/>
                      <w:color w:val="000000" w:themeColor="text1"/>
                      <w:sz w:val="20"/>
                      <w:szCs w:val="20"/>
                      <w:lang w:val="en-US"/>
                    </w:rPr>
                    <w:t>Financial ratios and EWS</w:t>
                  </w:r>
                </w:p>
              </w:tc>
              <w:tc>
                <w:tcPr>
                  <w:tcW w:w="720" w:type="dxa"/>
                  <w:tcBorders>
                    <w:right w:val="single" w:sz="18" w:space="0" w:color="000000" w:themeColor="text1"/>
                  </w:tcBorders>
                </w:tcPr>
                <w:p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c>
                <w:tcPr>
                  <w:tcW w:w="2675" w:type="dxa"/>
                  <w:tcBorders>
                    <w:left w:val="single" w:sz="18" w:space="0" w:color="000000" w:themeColor="text1"/>
                  </w:tcBorders>
                </w:tcPr>
                <w:p w:rsidR="00341B0D" w:rsidRPr="00606D83" w:rsidRDefault="00341B0D" w:rsidP="00341B0D">
                  <w:pPr>
                    <w:spacing w:after="0"/>
                    <w:rPr>
                      <w:rFonts w:ascii="Candara" w:hAnsi="Candara" w:cs="Arial"/>
                      <w:strike/>
                      <w:color w:val="000000" w:themeColor="text1"/>
                      <w:sz w:val="20"/>
                      <w:szCs w:val="20"/>
                      <w:lang w:val="en-US"/>
                    </w:rPr>
                  </w:pPr>
                  <w:r w:rsidRPr="00606D83">
                    <w:rPr>
                      <w:rFonts w:ascii="Candara" w:hAnsi="Candara" w:cs="Arial"/>
                      <w:color w:val="000000" w:themeColor="text1"/>
                      <w:sz w:val="20"/>
                      <w:szCs w:val="20"/>
                      <w:lang w:val="en-US"/>
                    </w:rPr>
                    <w:t>Lack of liquidity and insolvency</w:t>
                  </w:r>
                </w:p>
              </w:tc>
              <w:tc>
                <w:tcPr>
                  <w:tcW w:w="726" w:type="dxa"/>
                  <w:tcBorders>
                    <w:right w:val="single" w:sz="18" w:space="0" w:color="000000" w:themeColor="text1"/>
                  </w:tcBorders>
                </w:tcPr>
                <w:p w:rsidR="00341B0D" w:rsidRPr="00606D83" w:rsidRDefault="00341B0D" w:rsidP="00341B0D">
                  <w:pPr>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r>
            <w:tr w:rsidR="00606D83" w:rsidRPr="00606D83" w:rsidTr="00944161">
              <w:tc>
                <w:tcPr>
                  <w:tcW w:w="0" w:type="auto"/>
                  <w:tcBorders>
                    <w:left w:val="single" w:sz="18" w:space="0" w:color="000000" w:themeColor="text1"/>
                    <w:right w:val="single" w:sz="18" w:space="0" w:color="000000" w:themeColor="text1"/>
                  </w:tcBorders>
                </w:tcPr>
                <w:p w:rsidR="00341B0D" w:rsidRPr="00606D83" w:rsidRDefault="00341B0D" w:rsidP="00341B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r w:rsidRPr="00606D83">
                    <w:rPr>
                      <w:rFonts w:ascii="Candara" w:hAnsi="Candara" w:cs="Arial"/>
                      <w:color w:val="000000" w:themeColor="text1"/>
                      <w:sz w:val="20"/>
                      <w:szCs w:val="20"/>
                      <w:lang w:val="en-US" w:eastAsia="hr-HR"/>
                    </w:rPr>
                    <w:t>6</w:t>
                  </w:r>
                </w:p>
              </w:tc>
              <w:tc>
                <w:tcPr>
                  <w:tcW w:w="2153" w:type="dxa"/>
                  <w:tcBorders>
                    <w:left w:val="single" w:sz="18" w:space="0" w:color="000000" w:themeColor="text1"/>
                  </w:tcBorders>
                </w:tcPr>
                <w:p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Turnaround strategies</w:t>
                  </w:r>
                </w:p>
              </w:tc>
              <w:tc>
                <w:tcPr>
                  <w:tcW w:w="720" w:type="dxa"/>
                  <w:tcBorders>
                    <w:right w:val="single" w:sz="18" w:space="0" w:color="000000" w:themeColor="text1"/>
                  </w:tcBorders>
                </w:tcPr>
                <w:p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c>
                <w:tcPr>
                  <w:tcW w:w="2675" w:type="dxa"/>
                  <w:tcBorders>
                    <w:left w:val="single" w:sz="18" w:space="0" w:color="000000" w:themeColor="text1"/>
                  </w:tcBorders>
                </w:tcPr>
                <w:p w:rsidR="00341B0D" w:rsidRPr="00606D83" w:rsidRDefault="00341B0D" w:rsidP="00341B0D">
                  <w:pPr>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Other early warning signals</w:t>
                  </w:r>
                </w:p>
              </w:tc>
              <w:tc>
                <w:tcPr>
                  <w:tcW w:w="726" w:type="dxa"/>
                  <w:tcBorders>
                    <w:right w:val="single" w:sz="18" w:space="0" w:color="000000" w:themeColor="text1"/>
                  </w:tcBorders>
                </w:tcPr>
                <w:p w:rsidR="00341B0D" w:rsidRPr="00606D83" w:rsidRDefault="00341B0D" w:rsidP="00341B0D">
                  <w:pPr>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r>
            <w:tr w:rsidR="00606D83" w:rsidRPr="00606D83" w:rsidTr="00944161">
              <w:tc>
                <w:tcPr>
                  <w:tcW w:w="0" w:type="auto"/>
                  <w:tcBorders>
                    <w:left w:val="single" w:sz="18" w:space="0" w:color="000000" w:themeColor="text1"/>
                    <w:right w:val="single" w:sz="18" w:space="0" w:color="000000" w:themeColor="text1"/>
                  </w:tcBorders>
                </w:tcPr>
                <w:p w:rsidR="00341B0D" w:rsidRPr="00606D83" w:rsidRDefault="00341B0D" w:rsidP="00341B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r w:rsidRPr="00606D83">
                    <w:rPr>
                      <w:rFonts w:ascii="Candara" w:hAnsi="Candara" w:cs="Arial"/>
                      <w:color w:val="000000" w:themeColor="text1"/>
                      <w:sz w:val="20"/>
                      <w:szCs w:val="20"/>
                      <w:lang w:val="en-US" w:eastAsia="hr-HR"/>
                    </w:rPr>
                    <w:t>7</w:t>
                  </w:r>
                </w:p>
              </w:tc>
              <w:tc>
                <w:tcPr>
                  <w:tcW w:w="2153" w:type="dxa"/>
                  <w:tcBorders>
                    <w:left w:val="single" w:sz="18" w:space="0" w:color="000000" w:themeColor="text1"/>
                  </w:tcBorders>
                </w:tcPr>
                <w:p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Key factors of success turnaround</w:t>
                  </w:r>
                </w:p>
              </w:tc>
              <w:tc>
                <w:tcPr>
                  <w:tcW w:w="720" w:type="dxa"/>
                  <w:tcBorders>
                    <w:right w:val="single" w:sz="18" w:space="0" w:color="000000" w:themeColor="text1"/>
                  </w:tcBorders>
                </w:tcPr>
                <w:p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c>
                <w:tcPr>
                  <w:tcW w:w="2675" w:type="dxa"/>
                  <w:tcBorders>
                    <w:left w:val="single" w:sz="18" w:space="0" w:color="000000" w:themeColor="text1"/>
                  </w:tcBorders>
                </w:tcPr>
                <w:p w:rsidR="00341B0D" w:rsidRPr="00606D83" w:rsidRDefault="00341B0D" w:rsidP="00341B0D">
                  <w:pPr>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Case study: Analysis of possibilities for turnaround</w:t>
                  </w:r>
                </w:p>
              </w:tc>
              <w:tc>
                <w:tcPr>
                  <w:tcW w:w="726" w:type="dxa"/>
                  <w:tcBorders>
                    <w:right w:val="single" w:sz="18" w:space="0" w:color="000000" w:themeColor="text1"/>
                  </w:tcBorders>
                </w:tcPr>
                <w:p w:rsidR="00341B0D" w:rsidRPr="00606D83" w:rsidRDefault="00341B0D" w:rsidP="00341B0D">
                  <w:pPr>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r>
            <w:tr w:rsidR="00606D83" w:rsidRPr="00606D83" w:rsidTr="00944161">
              <w:tc>
                <w:tcPr>
                  <w:tcW w:w="0" w:type="auto"/>
                  <w:tcBorders>
                    <w:left w:val="single" w:sz="18" w:space="0" w:color="000000" w:themeColor="text1"/>
                    <w:right w:val="single" w:sz="18" w:space="0" w:color="000000" w:themeColor="text1"/>
                  </w:tcBorders>
                </w:tcPr>
                <w:p w:rsidR="00341B0D" w:rsidRPr="00606D83" w:rsidRDefault="00341B0D" w:rsidP="00341B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r w:rsidRPr="00606D83">
                    <w:rPr>
                      <w:rFonts w:ascii="Candara" w:hAnsi="Candara" w:cs="Arial"/>
                      <w:color w:val="000000" w:themeColor="text1"/>
                      <w:sz w:val="20"/>
                      <w:szCs w:val="20"/>
                      <w:lang w:val="en-US" w:eastAsia="hr-HR"/>
                    </w:rPr>
                    <w:t>8</w:t>
                  </w:r>
                </w:p>
              </w:tc>
              <w:tc>
                <w:tcPr>
                  <w:tcW w:w="2153" w:type="dxa"/>
                  <w:tcBorders>
                    <w:left w:val="single" w:sz="18" w:space="0" w:color="000000" w:themeColor="text1"/>
                  </w:tcBorders>
                </w:tcPr>
                <w:p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Test 1</w:t>
                  </w:r>
                </w:p>
              </w:tc>
              <w:tc>
                <w:tcPr>
                  <w:tcW w:w="720" w:type="dxa"/>
                  <w:tcBorders>
                    <w:right w:val="single" w:sz="18" w:space="0" w:color="000000" w:themeColor="text1"/>
                  </w:tcBorders>
                </w:tcPr>
                <w:p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c>
                <w:tcPr>
                  <w:tcW w:w="2675" w:type="dxa"/>
                  <w:tcBorders>
                    <w:left w:val="single" w:sz="18" w:space="0" w:color="000000" w:themeColor="text1"/>
                  </w:tcBorders>
                </w:tcPr>
                <w:p w:rsidR="00341B0D" w:rsidRPr="00606D83" w:rsidRDefault="00341B0D" w:rsidP="00341B0D">
                  <w:pPr>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Test 1</w:t>
                  </w:r>
                </w:p>
              </w:tc>
              <w:tc>
                <w:tcPr>
                  <w:tcW w:w="726" w:type="dxa"/>
                  <w:tcBorders>
                    <w:right w:val="single" w:sz="18" w:space="0" w:color="000000" w:themeColor="text1"/>
                  </w:tcBorders>
                </w:tcPr>
                <w:p w:rsidR="00341B0D" w:rsidRPr="00606D83" w:rsidRDefault="00341B0D" w:rsidP="00341B0D">
                  <w:pPr>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r>
            <w:tr w:rsidR="00606D83" w:rsidRPr="00606D83" w:rsidTr="00944161">
              <w:tc>
                <w:tcPr>
                  <w:tcW w:w="0" w:type="auto"/>
                  <w:tcBorders>
                    <w:left w:val="single" w:sz="18" w:space="0" w:color="000000" w:themeColor="text1"/>
                    <w:right w:val="single" w:sz="18" w:space="0" w:color="000000" w:themeColor="text1"/>
                  </w:tcBorders>
                </w:tcPr>
                <w:p w:rsidR="00341B0D" w:rsidRPr="00606D83" w:rsidRDefault="00341B0D" w:rsidP="00341B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r w:rsidRPr="00606D83">
                    <w:rPr>
                      <w:rFonts w:ascii="Candara" w:hAnsi="Candara" w:cs="Arial"/>
                      <w:color w:val="000000" w:themeColor="text1"/>
                      <w:sz w:val="20"/>
                      <w:szCs w:val="20"/>
                      <w:lang w:val="en-US" w:eastAsia="hr-HR"/>
                    </w:rPr>
                    <w:t>9</w:t>
                  </w:r>
                </w:p>
              </w:tc>
              <w:tc>
                <w:tcPr>
                  <w:tcW w:w="2153" w:type="dxa"/>
                  <w:tcBorders>
                    <w:left w:val="single" w:sz="18" w:space="0" w:color="000000" w:themeColor="text1"/>
                  </w:tcBorders>
                </w:tcPr>
                <w:p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A radical shift in crisis</w:t>
                  </w:r>
                </w:p>
              </w:tc>
              <w:tc>
                <w:tcPr>
                  <w:tcW w:w="720" w:type="dxa"/>
                  <w:tcBorders>
                    <w:right w:val="single" w:sz="18" w:space="0" w:color="000000" w:themeColor="text1"/>
                  </w:tcBorders>
                </w:tcPr>
                <w:p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c>
                <w:tcPr>
                  <w:tcW w:w="2675" w:type="dxa"/>
                  <w:tcBorders>
                    <w:left w:val="single" w:sz="18" w:space="0" w:color="000000" w:themeColor="text1"/>
                  </w:tcBorders>
                </w:tcPr>
                <w:p w:rsidR="00341B0D" w:rsidRPr="00606D83" w:rsidRDefault="00341B0D" w:rsidP="00341B0D">
                  <w:pPr>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Typology of renewal phases</w:t>
                  </w:r>
                </w:p>
              </w:tc>
              <w:tc>
                <w:tcPr>
                  <w:tcW w:w="726" w:type="dxa"/>
                  <w:tcBorders>
                    <w:right w:val="single" w:sz="18" w:space="0" w:color="000000" w:themeColor="text1"/>
                  </w:tcBorders>
                </w:tcPr>
                <w:p w:rsidR="00341B0D" w:rsidRPr="00606D83" w:rsidRDefault="00341B0D" w:rsidP="00341B0D">
                  <w:pPr>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r>
            <w:tr w:rsidR="00606D83" w:rsidRPr="00606D83" w:rsidTr="00944161">
              <w:tc>
                <w:tcPr>
                  <w:tcW w:w="0" w:type="auto"/>
                  <w:tcBorders>
                    <w:left w:val="single" w:sz="18" w:space="0" w:color="000000" w:themeColor="text1"/>
                    <w:right w:val="single" w:sz="18" w:space="0" w:color="000000" w:themeColor="text1"/>
                  </w:tcBorders>
                </w:tcPr>
                <w:p w:rsidR="00341B0D" w:rsidRPr="00606D83" w:rsidRDefault="00341B0D" w:rsidP="00341B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r w:rsidRPr="00606D83">
                    <w:rPr>
                      <w:rFonts w:ascii="Candara" w:hAnsi="Candara" w:cs="Arial"/>
                      <w:color w:val="000000" w:themeColor="text1"/>
                      <w:sz w:val="20"/>
                      <w:szCs w:val="20"/>
                      <w:lang w:val="en-US" w:eastAsia="hr-HR"/>
                    </w:rPr>
                    <w:t>10</w:t>
                  </w:r>
                </w:p>
              </w:tc>
              <w:tc>
                <w:tcPr>
                  <w:tcW w:w="2153" w:type="dxa"/>
                  <w:tcBorders>
                    <w:left w:val="single" w:sz="18" w:space="0" w:color="000000" w:themeColor="text1"/>
                  </w:tcBorders>
                </w:tcPr>
                <w:p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 xml:space="preserve">Pre-settlement agreement </w:t>
                  </w:r>
                </w:p>
              </w:tc>
              <w:tc>
                <w:tcPr>
                  <w:tcW w:w="720" w:type="dxa"/>
                  <w:tcBorders>
                    <w:right w:val="single" w:sz="18" w:space="0" w:color="000000" w:themeColor="text1"/>
                  </w:tcBorders>
                </w:tcPr>
                <w:p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c>
                <w:tcPr>
                  <w:tcW w:w="2675" w:type="dxa"/>
                  <w:tcBorders>
                    <w:left w:val="single" w:sz="18" w:space="0" w:color="000000" w:themeColor="text1"/>
                  </w:tcBorders>
                </w:tcPr>
                <w:p w:rsidR="00341B0D" w:rsidRPr="00606D83" w:rsidRDefault="00341B0D" w:rsidP="00341B0D">
                  <w:pPr>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Plan of financial and operational restructuring</w:t>
                  </w:r>
                </w:p>
              </w:tc>
              <w:tc>
                <w:tcPr>
                  <w:tcW w:w="726" w:type="dxa"/>
                  <w:tcBorders>
                    <w:right w:val="single" w:sz="18" w:space="0" w:color="000000" w:themeColor="text1"/>
                  </w:tcBorders>
                </w:tcPr>
                <w:p w:rsidR="00341B0D" w:rsidRPr="00606D83" w:rsidRDefault="00341B0D" w:rsidP="00341B0D">
                  <w:pPr>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r>
            <w:tr w:rsidR="00606D83" w:rsidRPr="00606D83" w:rsidTr="00944161">
              <w:tc>
                <w:tcPr>
                  <w:tcW w:w="0" w:type="auto"/>
                  <w:tcBorders>
                    <w:left w:val="single" w:sz="18" w:space="0" w:color="000000" w:themeColor="text1"/>
                    <w:right w:val="single" w:sz="18" w:space="0" w:color="000000" w:themeColor="text1"/>
                  </w:tcBorders>
                </w:tcPr>
                <w:p w:rsidR="00341B0D" w:rsidRPr="00606D83" w:rsidRDefault="00341B0D" w:rsidP="00341B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r w:rsidRPr="00606D83">
                    <w:rPr>
                      <w:rFonts w:ascii="Candara" w:hAnsi="Candara" w:cs="Arial"/>
                      <w:color w:val="000000" w:themeColor="text1"/>
                      <w:sz w:val="20"/>
                      <w:szCs w:val="20"/>
                      <w:lang w:val="en-US" w:eastAsia="hr-HR"/>
                    </w:rPr>
                    <w:t>11</w:t>
                  </w:r>
                </w:p>
              </w:tc>
              <w:tc>
                <w:tcPr>
                  <w:tcW w:w="2153" w:type="dxa"/>
                  <w:tcBorders>
                    <w:left w:val="single" w:sz="18" w:space="0" w:color="000000" w:themeColor="text1"/>
                  </w:tcBorders>
                </w:tcPr>
                <w:p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Bankruptcy strategies</w:t>
                  </w:r>
                </w:p>
              </w:tc>
              <w:tc>
                <w:tcPr>
                  <w:tcW w:w="720" w:type="dxa"/>
                  <w:tcBorders>
                    <w:right w:val="single" w:sz="18" w:space="0" w:color="000000" w:themeColor="text1"/>
                  </w:tcBorders>
                </w:tcPr>
                <w:p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c>
                <w:tcPr>
                  <w:tcW w:w="2675" w:type="dxa"/>
                  <w:tcBorders>
                    <w:left w:val="single" w:sz="18" w:space="0" w:color="000000" w:themeColor="text1"/>
                  </w:tcBorders>
                </w:tcPr>
                <w:p w:rsidR="00341B0D" w:rsidRPr="00606D83" w:rsidRDefault="00341B0D" w:rsidP="00341B0D">
                  <w:pPr>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Procedural provision and legal consequences</w:t>
                  </w:r>
                </w:p>
              </w:tc>
              <w:tc>
                <w:tcPr>
                  <w:tcW w:w="726" w:type="dxa"/>
                  <w:tcBorders>
                    <w:right w:val="single" w:sz="18" w:space="0" w:color="000000" w:themeColor="text1"/>
                  </w:tcBorders>
                </w:tcPr>
                <w:p w:rsidR="00341B0D" w:rsidRPr="00606D83" w:rsidRDefault="00341B0D" w:rsidP="00341B0D">
                  <w:pPr>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r>
            <w:tr w:rsidR="00606D83" w:rsidRPr="00606D83" w:rsidTr="00944161">
              <w:tc>
                <w:tcPr>
                  <w:tcW w:w="0" w:type="auto"/>
                  <w:tcBorders>
                    <w:left w:val="single" w:sz="18" w:space="0" w:color="000000" w:themeColor="text1"/>
                    <w:right w:val="single" w:sz="18" w:space="0" w:color="000000" w:themeColor="text1"/>
                  </w:tcBorders>
                </w:tcPr>
                <w:p w:rsidR="00341B0D" w:rsidRPr="00606D83" w:rsidRDefault="00341B0D" w:rsidP="00341B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r w:rsidRPr="00606D83">
                    <w:rPr>
                      <w:rFonts w:ascii="Candara" w:hAnsi="Candara" w:cs="Arial"/>
                      <w:color w:val="000000" w:themeColor="text1"/>
                      <w:sz w:val="20"/>
                      <w:szCs w:val="20"/>
                      <w:lang w:val="en-US" w:eastAsia="hr-HR"/>
                    </w:rPr>
                    <w:t>12</w:t>
                  </w:r>
                </w:p>
              </w:tc>
              <w:tc>
                <w:tcPr>
                  <w:tcW w:w="2153" w:type="dxa"/>
                  <w:tcBorders>
                    <w:left w:val="single" w:sz="18" w:space="0" w:color="000000" w:themeColor="text1"/>
                  </w:tcBorders>
                </w:tcPr>
                <w:p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 xml:space="preserve">Management in bankruptcy process </w:t>
                  </w:r>
                </w:p>
              </w:tc>
              <w:tc>
                <w:tcPr>
                  <w:tcW w:w="720" w:type="dxa"/>
                  <w:tcBorders>
                    <w:right w:val="single" w:sz="18" w:space="0" w:color="000000" w:themeColor="text1"/>
                  </w:tcBorders>
                </w:tcPr>
                <w:p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c>
                <w:tcPr>
                  <w:tcW w:w="2675" w:type="dxa"/>
                  <w:tcBorders>
                    <w:left w:val="single" w:sz="18" w:space="0" w:color="000000" w:themeColor="text1"/>
                  </w:tcBorders>
                </w:tcPr>
                <w:p w:rsidR="00341B0D" w:rsidRPr="00606D83" w:rsidRDefault="00341B0D" w:rsidP="00341B0D">
                  <w:pPr>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 xml:space="preserve">Legal bodies in bankruptcy process </w:t>
                  </w:r>
                </w:p>
              </w:tc>
              <w:tc>
                <w:tcPr>
                  <w:tcW w:w="726" w:type="dxa"/>
                  <w:tcBorders>
                    <w:right w:val="single" w:sz="18" w:space="0" w:color="000000" w:themeColor="text1"/>
                  </w:tcBorders>
                </w:tcPr>
                <w:p w:rsidR="00341B0D" w:rsidRPr="00606D83" w:rsidRDefault="00341B0D" w:rsidP="00341B0D">
                  <w:pPr>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r>
            <w:tr w:rsidR="00606D83" w:rsidRPr="00606D83" w:rsidTr="00944161">
              <w:tc>
                <w:tcPr>
                  <w:tcW w:w="0" w:type="auto"/>
                  <w:tcBorders>
                    <w:left w:val="single" w:sz="18" w:space="0" w:color="000000" w:themeColor="text1"/>
                    <w:right w:val="single" w:sz="18" w:space="0" w:color="000000" w:themeColor="text1"/>
                  </w:tcBorders>
                </w:tcPr>
                <w:p w:rsidR="00341B0D" w:rsidRPr="00606D83" w:rsidRDefault="00341B0D" w:rsidP="00341B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r w:rsidRPr="00606D83">
                    <w:rPr>
                      <w:rFonts w:ascii="Candara" w:hAnsi="Candara" w:cs="Arial"/>
                      <w:color w:val="000000" w:themeColor="text1"/>
                      <w:sz w:val="20"/>
                      <w:szCs w:val="20"/>
                      <w:lang w:val="en-US" w:eastAsia="hr-HR"/>
                    </w:rPr>
                    <w:t>13</w:t>
                  </w:r>
                </w:p>
              </w:tc>
              <w:tc>
                <w:tcPr>
                  <w:tcW w:w="2153" w:type="dxa"/>
                  <w:tcBorders>
                    <w:left w:val="single" w:sz="18" w:space="0" w:color="000000" w:themeColor="text1"/>
                  </w:tcBorders>
                </w:tcPr>
                <w:p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The bankruptcy estate and creditors</w:t>
                  </w:r>
                </w:p>
              </w:tc>
              <w:tc>
                <w:tcPr>
                  <w:tcW w:w="720" w:type="dxa"/>
                  <w:tcBorders>
                    <w:right w:val="single" w:sz="18" w:space="0" w:color="000000" w:themeColor="text1"/>
                  </w:tcBorders>
                </w:tcPr>
                <w:p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c>
                <w:tcPr>
                  <w:tcW w:w="2675" w:type="dxa"/>
                  <w:tcBorders>
                    <w:left w:val="single" w:sz="18" w:space="0" w:color="000000" w:themeColor="text1"/>
                  </w:tcBorders>
                </w:tcPr>
                <w:p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Management in bankruptcy process and fulfillment of obligations to creditors</w:t>
                  </w:r>
                </w:p>
              </w:tc>
              <w:tc>
                <w:tcPr>
                  <w:tcW w:w="726" w:type="dxa"/>
                  <w:tcBorders>
                    <w:right w:val="single" w:sz="18" w:space="0" w:color="000000" w:themeColor="text1"/>
                  </w:tcBorders>
                </w:tcPr>
                <w:p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r>
            <w:tr w:rsidR="00606D83" w:rsidRPr="00606D83" w:rsidTr="00944161">
              <w:tc>
                <w:tcPr>
                  <w:tcW w:w="0" w:type="auto"/>
                  <w:tcBorders>
                    <w:left w:val="single" w:sz="18" w:space="0" w:color="000000" w:themeColor="text1"/>
                    <w:right w:val="single" w:sz="18" w:space="0" w:color="000000" w:themeColor="text1"/>
                  </w:tcBorders>
                </w:tcPr>
                <w:p w:rsidR="00341B0D" w:rsidRPr="00606D83" w:rsidRDefault="00341B0D" w:rsidP="00341B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r w:rsidRPr="00606D83">
                    <w:rPr>
                      <w:rFonts w:ascii="Candara" w:hAnsi="Candara" w:cs="Arial"/>
                      <w:color w:val="000000" w:themeColor="text1"/>
                      <w:sz w:val="20"/>
                      <w:szCs w:val="20"/>
                      <w:lang w:val="en-US" w:eastAsia="hr-HR"/>
                    </w:rPr>
                    <w:t>14</w:t>
                  </w:r>
                </w:p>
              </w:tc>
              <w:tc>
                <w:tcPr>
                  <w:tcW w:w="2153" w:type="dxa"/>
                  <w:tcBorders>
                    <w:left w:val="single" w:sz="18" w:space="0" w:color="000000" w:themeColor="text1"/>
                  </w:tcBorders>
                </w:tcPr>
                <w:p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The satisfaction of creditors and bankruptcy plan</w:t>
                  </w:r>
                </w:p>
              </w:tc>
              <w:tc>
                <w:tcPr>
                  <w:tcW w:w="720" w:type="dxa"/>
                  <w:tcBorders>
                    <w:right w:val="single" w:sz="18" w:space="0" w:color="000000" w:themeColor="text1"/>
                  </w:tcBorders>
                </w:tcPr>
                <w:p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c>
                <w:tcPr>
                  <w:tcW w:w="2675" w:type="dxa"/>
                  <w:tcBorders>
                    <w:left w:val="single" w:sz="18" w:space="0" w:color="000000" w:themeColor="text1"/>
                  </w:tcBorders>
                </w:tcPr>
                <w:p w:rsidR="00341B0D" w:rsidRPr="00606D83" w:rsidRDefault="00341B0D" w:rsidP="00341B0D">
                  <w:pPr>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The satisfaction of creditors, Case study: Croatia Corporation</w:t>
                  </w:r>
                </w:p>
              </w:tc>
              <w:tc>
                <w:tcPr>
                  <w:tcW w:w="726" w:type="dxa"/>
                  <w:tcBorders>
                    <w:right w:val="single" w:sz="18" w:space="0" w:color="000000" w:themeColor="text1"/>
                  </w:tcBorders>
                </w:tcPr>
                <w:p w:rsidR="00341B0D" w:rsidRPr="00606D83" w:rsidRDefault="00341B0D" w:rsidP="00341B0D">
                  <w:pPr>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r>
            <w:tr w:rsidR="00606D83" w:rsidRPr="00606D83" w:rsidTr="00944161">
              <w:tc>
                <w:tcPr>
                  <w:tcW w:w="0" w:type="auto"/>
                  <w:tcBorders>
                    <w:left w:val="single" w:sz="18" w:space="0" w:color="000000" w:themeColor="text1"/>
                    <w:bottom w:val="single" w:sz="18" w:space="0" w:color="000000" w:themeColor="text1"/>
                  </w:tcBorders>
                </w:tcPr>
                <w:p w:rsidR="00341B0D" w:rsidRPr="00606D83" w:rsidRDefault="00341B0D" w:rsidP="00341B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r w:rsidRPr="00606D83">
                    <w:rPr>
                      <w:rFonts w:ascii="Candara" w:hAnsi="Candara" w:cs="Arial"/>
                      <w:color w:val="000000" w:themeColor="text1"/>
                      <w:sz w:val="20"/>
                      <w:szCs w:val="20"/>
                      <w:lang w:val="en-US" w:eastAsia="hr-HR"/>
                    </w:rPr>
                    <w:t>15</w:t>
                  </w:r>
                </w:p>
              </w:tc>
              <w:tc>
                <w:tcPr>
                  <w:tcW w:w="2153" w:type="dxa"/>
                  <w:tcBorders>
                    <w:bottom w:val="single" w:sz="18" w:space="0" w:color="000000" w:themeColor="text1"/>
                  </w:tcBorders>
                </w:tcPr>
                <w:p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 xml:space="preserve">Test 2 </w:t>
                  </w:r>
                </w:p>
              </w:tc>
              <w:tc>
                <w:tcPr>
                  <w:tcW w:w="720" w:type="dxa"/>
                  <w:tcBorders>
                    <w:bottom w:val="single" w:sz="18" w:space="0" w:color="000000" w:themeColor="text1"/>
                    <w:right w:val="single" w:sz="18" w:space="0" w:color="000000" w:themeColor="text1"/>
                  </w:tcBorders>
                </w:tcPr>
                <w:p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c>
                <w:tcPr>
                  <w:tcW w:w="2675" w:type="dxa"/>
                  <w:tcBorders>
                    <w:left w:val="single" w:sz="18" w:space="0" w:color="000000" w:themeColor="text1"/>
                    <w:bottom w:val="single" w:sz="18" w:space="0" w:color="000000" w:themeColor="text1"/>
                  </w:tcBorders>
                </w:tcPr>
                <w:p w:rsidR="00341B0D" w:rsidRPr="00606D83" w:rsidRDefault="00341B0D" w:rsidP="00341B0D">
                  <w:pPr>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Test 2</w:t>
                  </w:r>
                </w:p>
              </w:tc>
              <w:tc>
                <w:tcPr>
                  <w:tcW w:w="726" w:type="dxa"/>
                  <w:tcBorders>
                    <w:bottom w:val="single" w:sz="18" w:space="0" w:color="000000" w:themeColor="text1"/>
                    <w:right w:val="single" w:sz="18" w:space="0" w:color="000000" w:themeColor="text1"/>
                  </w:tcBorders>
                </w:tcPr>
                <w:p w:rsidR="00341B0D" w:rsidRPr="00606D83" w:rsidRDefault="00341B0D" w:rsidP="00341B0D">
                  <w:pPr>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r>
          </w:tbl>
          <w:p w:rsidR="00C81CA5" w:rsidRPr="00606D83" w:rsidRDefault="00C81CA5" w:rsidP="00A135F3">
            <w:pPr>
              <w:jc w:val="both"/>
              <w:rPr>
                <w:rFonts w:ascii="Candara" w:hAnsi="Candara" w:cs="Arial"/>
                <w:color w:val="000000" w:themeColor="text1"/>
                <w:sz w:val="20"/>
                <w:szCs w:val="20"/>
                <w:lang w:val="en-US"/>
              </w:rPr>
            </w:pPr>
          </w:p>
        </w:tc>
      </w:tr>
      <w:tr w:rsidR="00606D83" w:rsidRPr="00606D83" w:rsidTr="006C7018">
        <w:trPr>
          <w:trHeight w:val="349"/>
        </w:trPr>
        <w:tc>
          <w:tcPr>
            <w:tcW w:w="1746" w:type="dxa"/>
            <w:vMerge w:val="restart"/>
            <w:tcBorders>
              <w:left w:val="single" w:sz="12" w:space="0" w:color="auto"/>
            </w:tcBorders>
            <w:shd w:val="clear" w:color="auto" w:fill="CCFFFF"/>
            <w:tcMar>
              <w:left w:w="57" w:type="dxa"/>
              <w:right w:w="57" w:type="dxa"/>
            </w:tcMar>
            <w:vAlign w:val="center"/>
          </w:tcPr>
          <w:p w:rsidR="00C81CA5" w:rsidRPr="00606D83" w:rsidRDefault="00C81CA5" w:rsidP="003A610A">
            <w:pPr>
              <w:tabs>
                <w:tab w:val="left" w:pos="2820"/>
              </w:tabs>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lastRenderedPageBreak/>
              <w:t>Format of instruction</w:t>
            </w:r>
          </w:p>
        </w:tc>
        <w:tc>
          <w:tcPr>
            <w:tcW w:w="3244" w:type="dxa"/>
            <w:gridSpan w:val="5"/>
            <w:vMerge w:val="restart"/>
            <w:tcMar>
              <w:left w:w="57" w:type="dxa"/>
              <w:right w:w="57" w:type="dxa"/>
            </w:tcMar>
            <w:vAlign w:val="center"/>
          </w:tcPr>
          <w:p w:rsidR="00C81CA5" w:rsidRPr="00606D83" w:rsidRDefault="00C81CA5" w:rsidP="003A610A">
            <w:pPr>
              <w:pStyle w:val="FieldText"/>
              <w:rPr>
                <w:rFonts w:ascii="Candara" w:hAnsi="Candara" w:cs="Arial"/>
                <w:b w:val="0"/>
                <w:color w:val="000000" w:themeColor="text1"/>
                <w:sz w:val="20"/>
                <w:szCs w:val="20"/>
              </w:rPr>
            </w:pPr>
            <w:r w:rsidRPr="00606D83">
              <w:rPr>
                <w:rFonts w:ascii="Candara" w:eastAsia="MS Gothic" w:hAnsi="Candara" w:cs="Arial"/>
                <w:b w:val="0"/>
                <w:color w:val="000000" w:themeColor="text1"/>
                <w:sz w:val="20"/>
                <w:szCs w:val="20"/>
              </w:rPr>
              <w:t>X</w:t>
            </w:r>
            <w:r w:rsidRPr="00606D83">
              <w:rPr>
                <w:rFonts w:ascii="Candara" w:hAnsi="Candara" w:cs="Arial"/>
                <w:b w:val="0"/>
                <w:color w:val="000000" w:themeColor="text1"/>
                <w:sz w:val="20"/>
                <w:szCs w:val="20"/>
              </w:rPr>
              <w:t xml:space="preserve"> lectures</w:t>
            </w:r>
          </w:p>
          <w:p w:rsidR="00C81CA5" w:rsidRPr="00606D83" w:rsidRDefault="00C81CA5" w:rsidP="003A610A">
            <w:pPr>
              <w:pStyle w:val="FieldText"/>
              <w:rPr>
                <w:rFonts w:ascii="Candara" w:hAnsi="Candara" w:cs="Arial"/>
                <w:b w:val="0"/>
                <w:color w:val="000000" w:themeColor="text1"/>
                <w:sz w:val="20"/>
                <w:szCs w:val="20"/>
              </w:rPr>
            </w:pPr>
            <w:r w:rsidRPr="00606D83">
              <w:rPr>
                <w:rFonts w:ascii="Candara" w:eastAsia="MS Gothic" w:hAnsi="Candara" w:cs="Arial"/>
                <w:b w:val="0"/>
                <w:color w:val="000000" w:themeColor="text1"/>
                <w:sz w:val="20"/>
                <w:szCs w:val="20"/>
              </w:rPr>
              <w:t>X</w:t>
            </w:r>
            <w:r w:rsidRPr="00606D83">
              <w:rPr>
                <w:rFonts w:ascii="Candara" w:hAnsi="Candara" w:cs="Arial"/>
                <w:b w:val="0"/>
                <w:color w:val="000000" w:themeColor="text1"/>
                <w:sz w:val="20"/>
                <w:szCs w:val="20"/>
              </w:rPr>
              <w:t xml:space="preserve"> seminars and workshops</w:t>
            </w:r>
          </w:p>
          <w:p w:rsidR="00C81CA5" w:rsidRPr="00606D83" w:rsidRDefault="000179D9" w:rsidP="003A610A">
            <w:pPr>
              <w:pStyle w:val="FieldText"/>
              <w:rPr>
                <w:rFonts w:ascii="Candara" w:hAnsi="Candara" w:cs="Arial"/>
                <w:b w:val="0"/>
                <w:color w:val="000000" w:themeColor="text1"/>
                <w:sz w:val="20"/>
                <w:szCs w:val="20"/>
              </w:rPr>
            </w:pPr>
            <w:r w:rsidRPr="00606D83">
              <w:rPr>
                <w:rFonts w:ascii="Candara" w:eastAsia="MS Gothic" w:hAnsi="Candara" w:cs="Arial"/>
                <w:b w:val="0"/>
                <w:color w:val="000000" w:themeColor="text1"/>
                <w:sz w:val="20"/>
                <w:szCs w:val="20"/>
              </w:rPr>
              <w:t>X</w:t>
            </w:r>
            <w:r w:rsidR="00C81CA5" w:rsidRPr="00606D83">
              <w:rPr>
                <w:rFonts w:ascii="Candara" w:hAnsi="Candara" w:cs="Arial"/>
                <w:b w:val="0"/>
                <w:color w:val="000000" w:themeColor="text1"/>
                <w:sz w:val="20"/>
                <w:szCs w:val="20"/>
              </w:rPr>
              <w:t xml:space="preserve"> exercises  </w:t>
            </w:r>
          </w:p>
          <w:p w:rsidR="00C81CA5" w:rsidRPr="00606D83" w:rsidRDefault="00C81CA5" w:rsidP="003A610A">
            <w:pPr>
              <w:pStyle w:val="FieldText"/>
              <w:rPr>
                <w:rFonts w:ascii="Candara" w:hAnsi="Candara" w:cs="Arial"/>
                <w:b w:val="0"/>
                <w:color w:val="000000" w:themeColor="text1"/>
                <w:sz w:val="20"/>
                <w:szCs w:val="20"/>
              </w:rPr>
            </w:pPr>
            <w:r w:rsidRPr="00606D83">
              <w:rPr>
                <w:rFonts w:ascii="Candara" w:eastAsia="MS Gothic" w:hAnsi="MS Gothic" w:cs="Arial"/>
                <w:b w:val="0"/>
                <w:color w:val="000000" w:themeColor="text1"/>
                <w:sz w:val="20"/>
                <w:szCs w:val="20"/>
              </w:rPr>
              <w:t>☐</w:t>
            </w:r>
            <w:r w:rsidRPr="00606D83">
              <w:rPr>
                <w:rFonts w:ascii="Candara" w:hAnsi="Candara" w:cs="Arial"/>
                <w:b w:val="0"/>
                <w:color w:val="000000" w:themeColor="text1"/>
                <w:sz w:val="20"/>
                <w:szCs w:val="20"/>
              </w:rPr>
              <w:t xml:space="preserve"> </w:t>
            </w:r>
            <w:r w:rsidRPr="00606D83">
              <w:rPr>
                <w:rFonts w:ascii="Candara" w:hAnsi="Candara" w:cs="Arial"/>
                <w:b w:val="0"/>
                <w:i/>
                <w:color w:val="000000" w:themeColor="text1"/>
                <w:sz w:val="20"/>
                <w:szCs w:val="20"/>
              </w:rPr>
              <w:t>on line</w:t>
            </w:r>
            <w:r w:rsidRPr="00606D83">
              <w:rPr>
                <w:rFonts w:ascii="Candara" w:hAnsi="Candara" w:cs="Arial"/>
                <w:b w:val="0"/>
                <w:color w:val="000000" w:themeColor="text1"/>
                <w:sz w:val="20"/>
                <w:szCs w:val="20"/>
              </w:rPr>
              <w:t xml:space="preserve"> in entirety</w:t>
            </w:r>
          </w:p>
          <w:p w:rsidR="00C81CA5" w:rsidRPr="00606D83" w:rsidRDefault="004B1A2D" w:rsidP="003A610A">
            <w:pPr>
              <w:pStyle w:val="FieldText"/>
              <w:rPr>
                <w:rFonts w:ascii="Candara" w:hAnsi="Candara" w:cs="Arial"/>
                <w:b w:val="0"/>
                <w:color w:val="000000" w:themeColor="text1"/>
                <w:sz w:val="20"/>
                <w:szCs w:val="20"/>
              </w:rPr>
            </w:pPr>
            <w:r w:rsidRPr="00606D83">
              <w:rPr>
                <w:rFonts w:ascii="Candara" w:eastAsia="MS Gothic" w:hAnsi="Candara" w:cs="Arial"/>
                <w:b w:val="0"/>
                <w:color w:val="000000" w:themeColor="text1"/>
                <w:sz w:val="20"/>
                <w:szCs w:val="20"/>
              </w:rPr>
              <w:t>X</w:t>
            </w:r>
            <w:r w:rsidRPr="00606D83">
              <w:rPr>
                <w:rFonts w:ascii="Candara" w:hAnsi="Candara" w:cs="Arial"/>
                <w:b w:val="0"/>
                <w:color w:val="000000" w:themeColor="text1"/>
                <w:sz w:val="20"/>
                <w:szCs w:val="20"/>
              </w:rPr>
              <w:t xml:space="preserve"> </w:t>
            </w:r>
            <w:r w:rsidR="00C81CA5" w:rsidRPr="00606D83">
              <w:rPr>
                <w:rFonts w:ascii="Candara" w:hAnsi="Candara" w:cs="Arial"/>
                <w:b w:val="0"/>
                <w:color w:val="000000" w:themeColor="text1"/>
                <w:sz w:val="20"/>
                <w:szCs w:val="20"/>
              </w:rPr>
              <w:t>partial e-learning</w:t>
            </w:r>
          </w:p>
          <w:p w:rsidR="00C81CA5" w:rsidRPr="00606D83" w:rsidRDefault="000179D9" w:rsidP="003A610A">
            <w:pPr>
              <w:tabs>
                <w:tab w:val="left" w:pos="2820"/>
              </w:tabs>
              <w:spacing w:after="0"/>
              <w:rPr>
                <w:rFonts w:ascii="Candara" w:hAnsi="Candara" w:cs="Arial"/>
                <w:color w:val="000000" w:themeColor="text1"/>
                <w:sz w:val="20"/>
                <w:szCs w:val="20"/>
                <w:lang w:val="en-US"/>
              </w:rPr>
            </w:pPr>
            <w:r w:rsidRPr="00606D83">
              <w:rPr>
                <w:rFonts w:ascii="Candara" w:eastAsia="MS Gothic" w:hAnsi="MS Gothic" w:cs="Arial"/>
                <w:b/>
                <w:color w:val="000000" w:themeColor="text1"/>
                <w:sz w:val="20"/>
                <w:szCs w:val="20"/>
                <w:lang w:val="en-US"/>
              </w:rPr>
              <w:t>☐</w:t>
            </w:r>
            <w:r w:rsidRPr="00606D83">
              <w:rPr>
                <w:rFonts w:ascii="Candara" w:hAnsi="Candara" w:cs="Arial"/>
                <w:b/>
                <w:color w:val="000000" w:themeColor="text1"/>
                <w:sz w:val="20"/>
                <w:szCs w:val="20"/>
                <w:lang w:val="en-US"/>
              </w:rPr>
              <w:t xml:space="preserve"> </w:t>
            </w:r>
            <w:r w:rsidR="00C81CA5" w:rsidRPr="00606D83">
              <w:rPr>
                <w:rFonts w:ascii="Candara" w:hAnsi="Candara" w:cs="Arial"/>
                <w:color w:val="000000" w:themeColor="text1"/>
                <w:sz w:val="20"/>
                <w:szCs w:val="20"/>
                <w:lang w:val="en-US"/>
              </w:rPr>
              <w:t>field work</w:t>
            </w:r>
          </w:p>
        </w:tc>
        <w:tc>
          <w:tcPr>
            <w:tcW w:w="4139" w:type="dxa"/>
            <w:gridSpan w:val="9"/>
            <w:vMerge w:val="restart"/>
            <w:tcMar>
              <w:left w:w="57" w:type="dxa"/>
              <w:right w:w="57" w:type="dxa"/>
            </w:tcMar>
            <w:vAlign w:val="center"/>
          </w:tcPr>
          <w:p w:rsidR="00C81CA5" w:rsidRPr="00606D83" w:rsidRDefault="00C81CA5" w:rsidP="003A610A">
            <w:pPr>
              <w:pStyle w:val="FieldText"/>
              <w:rPr>
                <w:rFonts w:ascii="Candara" w:hAnsi="Candara" w:cs="Arial"/>
                <w:b w:val="0"/>
                <w:color w:val="000000" w:themeColor="text1"/>
                <w:sz w:val="20"/>
                <w:szCs w:val="20"/>
              </w:rPr>
            </w:pPr>
            <w:r w:rsidRPr="00606D83">
              <w:rPr>
                <w:rFonts w:ascii="Candara" w:eastAsia="MS Gothic" w:hAnsi="Candara" w:cs="Arial"/>
                <w:b w:val="0"/>
                <w:color w:val="000000" w:themeColor="text1"/>
                <w:sz w:val="20"/>
                <w:szCs w:val="20"/>
              </w:rPr>
              <w:t>X</w:t>
            </w:r>
            <w:r w:rsidRPr="00606D83">
              <w:rPr>
                <w:rFonts w:ascii="Candara" w:hAnsi="Candara" w:cs="Arial"/>
                <w:b w:val="0"/>
                <w:color w:val="000000" w:themeColor="text1"/>
                <w:sz w:val="20"/>
                <w:szCs w:val="20"/>
              </w:rPr>
              <w:t xml:space="preserve"> independent assignments</w:t>
            </w:r>
          </w:p>
          <w:p w:rsidR="00C81CA5" w:rsidRPr="00606D83" w:rsidRDefault="00C81CA5" w:rsidP="003A610A">
            <w:pPr>
              <w:pStyle w:val="FieldText"/>
              <w:rPr>
                <w:rFonts w:ascii="Candara" w:hAnsi="Candara" w:cs="Arial"/>
                <w:b w:val="0"/>
                <w:color w:val="000000" w:themeColor="text1"/>
                <w:sz w:val="20"/>
                <w:szCs w:val="20"/>
              </w:rPr>
            </w:pPr>
            <w:r w:rsidRPr="00606D83">
              <w:rPr>
                <w:rFonts w:ascii="Candara" w:eastAsia="MS Gothic" w:hAnsi="MS Gothic" w:cs="Arial"/>
                <w:b w:val="0"/>
                <w:color w:val="000000" w:themeColor="text1"/>
                <w:sz w:val="20"/>
                <w:szCs w:val="20"/>
              </w:rPr>
              <w:t>☐</w:t>
            </w:r>
            <w:r w:rsidRPr="00606D83">
              <w:rPr>
                <w:rFonts w:ascii="Candara" w:hAnsi="Candara" w:cs="Arial"/>
                <w:b w:val="0"/>
                <w:color w:val="000000" w:themeColor="text1"/>
                <w:sz w:val="20"/>
                <w:szCs w:val="20"/>
              </w:rPr>
              <w:t xml:space="preserve"> multimedia </w:t>
            </w:r>
          </w:p>
          <w:p w:rsidR="00C81CA5" w:rsidRPr="00606D83" w:rsidRDefault="00C81CA5" w:rsidP="003A610A">
            <w:pPr>
              <w:pStyle w:val="FieldText"/>
              <w:rPr>
                <w:rFonts w:ascii="Candara" w:hAnsi="Candara" w:cs="Arial"/>
                <w:b w:val="0"/>
                <w:color w:val="000000" w:themeColor="text1"/>
                <w:sz w:val="20"/>
                <w:szCs w:val="20"/>
              </w:rPr>
            </w:pPr>
            <w:r w:rsidRPr="00606D83">
              <w:rPr>
                <w:rFonts w:ascii="Candara" w:eastAsia="MS Gothic" w:hAnsi="MS Gothic" w:cs="Arial"/>
                <w:b w:val="0"/>
                <w:color w:val="000000" w:themeColor="text1"/>
                <w:sz w:val="20"/>
                <w:szCs w:val="20"/>
              </w:rPr>
              <w:t>☐</w:t>
            </w:r>
            <w:r w:rsidRPr="00606D83">
              <w:rPr>
                <w:rFonts w:ascii="Candara" w:hAnsi="Candara" w:cs="Arial"/>
                <w:b w:val="0"/>
                <w:color w:val="000000" w:themeColor="text1"/>
                <w:sz w:val="20"/>
                <w:szCs w:val="20"/>
              </w:rPr>
              <w:t xml:space="preserve"> laboratory</w:t>
            </w:r>
          </w:p>
          <w:p w:rsidR="00C81CA5" w:rsidRPr="00606D83" w:rsidRDefault="00C81CA5" w:rsidP="003A610A">
            <w:pPr>
              <w:pStyle w:val="FieldText"/>
              <w:rPr>
                <w:rFonts w:ascii="Candara" w:hAnsi="Candara" w:cs="Arial"/>
                <w:b w:val="0"/>
                <w:color w:val="000000" w:themeColor="text1"/>
                <w:sz w:val="20"/>
                <w:szCs w:val="20"/>
              </w:rPr>
            </w:pPr>
            <w:r w:rsidRPr="00606D83">
              <w:rPr>
                <w:rFonts w:ascii="Candara" w:eastAsia="MS Gothic" w:hAnsi="Candara" w:cs="Arial"/>
                <w:b w:val="0"/>
                <w:color w:val="000000" w:themeColor="text1"/>
                <w:sz w:val="20"/>
                <w:szCs w:val="20"/>
              </w:rPr>
              <w:t>x</w:t>
            </w:r>
            <w:r w:rsidRPr="00606D83">
              <w:rPr>
                <w:rFonts w:ascii="Candara" w:hAnsi="Candara" w:cs="Arial"/>
                <w:b w:val="0"/>
                <w:color w:val="000000" w:themeColor="text1"/>
                <w:sz w:val="20"/>
                <w:szCs w:val="20"/>
              </w:rPr>
              <w:t xml:space="preserve"> work with mentor</w:t>
            </w:r>
          </w:p>
          <w:p w:rsidR="00C81CA5" w:rsidRPr="00606D83" w:rsidRDefault="00852029" w:rsidP="00852029">
            <w:pPr>
              <w:tabs>
                <w:tab w:val="left" w:pos="2820"/>
              </w:tabs>
              <w:spacing w:after="0"/>
              <w:rPr>
                <w:rFonts w:ascii="Candara" w:hAnsi="Candara" w:cs="Arial"/>
                <w:color w:val="000000" w:themeColor="text1"/>
                <w:sz w:val="20"/>
                <w:szCs w:val="20"/>
                <w:lang w:val="en-US"/>
              </w:rPr>
            </w:pPr>
            <w:r w:rsidRPr="00606D83">
              <w:rPr>
                <w:rFonts w:ascii="Candara" w:eastAsia="MS Gothic" w:hAnsi="Candara" w:cs="Arial"/>
                <w:color w:val="000000" w:themeColor="text1"/>
                <w:sz w:val="20"/>
                <w:szCs w:val="20"/>
                <w:lang w:val="en-US"/>
              </w:rPr>
              <w:t>X</w:t>
            </w:r>
            <w:r w:rsidR="00C81CA5" w:rsidRPr="00606D83">
              <w:rPr>
                <w:rFonts w:ascii="Candara" w:hAnsi="Candara" w:cs="Arial"/>
                <w:color w:val="000000" w:themeColor="text1"/>
                <w:sz w:val="20"/>
                <w:szCs w:val="20"/>
                <w:lang w:val="en-US"/>
              </w:rPr>
              <w:t xml:space="preserve"> </w:t>
            </w:r>
            <w:r w:rsidRPr="00606D83">
              <w:rPr>
                <w:rFonts w:ascii="Candara" w:hAnsi="Candara" w:cs="Arial"/>
                <w:color w:val="000000" w:themeColor="text1"/>
                <w:sz w:val="20"/>
                <w:szCs w:val="20"/>
                <w:lang w:val="en-US"/>
              </w:rPr>
              <w:t xml:space="preserve">guest lecturers </w:t>
            </w:r>
            <w:r w:rsidR="00C81CA5" w:rsidRPr="00606D83">
              <w:rPr>
                <w:rFonts w:ascii="Candara" w:hAnsi="Candara" w:cs="Arial"/>
                <w:color w:val="000000" w:themeColor="text1"/>
                <w:sz w:val="20"/>
                <w:szCs w:val="20"/>
                <w:lang w:val="en-US"/>
              </w:rPr>
              <w:t>(other)</w:t>
            </w:r>
            <w:r w:rsidR="00C81CA5" w:rsidRPr="00606D83">
              <w:rPr>
                <w:rFonts w:ascii="Candara" w:hAnsi="Candara" w:cs="Arial"/>
                <w:b/>
                <w:color w:val="000000" w:themeColor="text1"/>
                <w:sz w:val="20"/>
                <w:szCs w:val="20"/>
                <w:lang w:val="en-US"/>
              </w:rPr>
              <w:t xml:space="preserve"> </w:t>
            </w:r>
            <w:r w:rsidR="00C81CA5" w:rsidRPr="00606D83">
              <w:rPr>
                <w:rFonts w:ascii="Candara" w:hAnsi="Candara" w:cs="Arial"/>
                <w:b/>
                <w:color w:val="000000" w:themeColor="text1"/>
                <w:sz w:val="20"/>
                <w:szCs w:val="20"/>
                <w:bdr w:val="single" w:sz="12" w:space="0" w:color="auto"/>
                <w:lang w:val="en-US"/>
              </w:rPr>
              <w:t xml:space="preserve"> </w:t>
            </w:r>
          </w:p>
        </w:tc>
      </w:tr>
      <w:tr w:rsidR="00606D83" w:rsidRPr="00606D83" w:rsidTr="006C7018">
        <w:trPr>
          <w:trHeight w:val="577"/>
        </w:trPr>
        <w:tc>
          <w:tcPr>
            <w:tcW w:w="1746" w:type="dxa"/>
            <w:vMerge/>
            <w:tcBorders>
              <w:left w:val="single" w:sz="12" w:space="0" w:color="auto"/>
            </w:tcBorders>
            <w:shd w:val="clear" w:color="auto" w:fill="CCFFFF"/>
            <w:tcMar>
              <w:left w:w="57" w:type="dxa"/>
              <w:right w:w="57" w:type="dxa"/>
            </w:tcMar>
            <w:vAlign w:val="center"/>
          </w:tcPr>
          <w:p w:rsidR="00C81CA5" w:rsidRPr="00606D83" w:rsidRDefault="00C81CA5" w:rsidP="003A610A">
            <w:pPr>
              <w:tabs>
                <w:tab w:val="left" w:pos="2820"/>
              </w:tabs>
              <w:spacing w:after="0"/>
              <w:rPr>
                <w:rFonts w:ascii="Candara" w:hAnsi="Candara" w:cs="Arial"/>
                <w:color w:val="000000" w:themeColor="text1"/>
                <w:sz w:val="20"/>
                <w:szCs w:val="20"/>
                <w:lang w:val="en-US"/>
              </w:rPr>
            </w:pPr>
          </w:p>
        </w:tc>
        <w:tc>
          <w:tcPr>
            <w:tcW w:w="3244" w:type="dxa"/>
            <w:gridSpan w:val="5"/>
            <w:vMerge/>
            <w:tcMar>
              <w:left w:w="57" w:type="dxa"/>
              <w:right w:w="57" w:type="dxa"/>
            </w:tcMar>
            <w:vAlign w:val="center"/>
          </w:tcPr>
          <w:p w:rsidR="00C81CA5" w:rsidRPr="00606D83" w:rsidRDefault="00C81CA5" w:rsidP="003A610A">
            <w:pPr>
              <w:pStyle w:val="FieldText"/>
              <w:rPr>
                <w:rFonts w:ascii="Candara" w:hAnsi="Candara" w:cs="Arial"/>
                <w:b w:val="0"/>
                <w:color w:val="000000" w:themeColor="text1"/>
                <w:sz w:val="20"/>
                <w:szCs w:val="20"/>
              </w:rPr>
            </w:pPr>
          </w:p>
        </w:tc>
        <w:tc>
          <w:tcPr>
            <w:tcW w:w="4139" w:type="dxa"/>
            <w:gridSpan w:val="9"/>
            <w:vMerge/>
            <w:tcMar>
              <w:left w:w="57" w:type="dxa"/>
              <w:right w:w="57" w:type="dxa"/>
            </w:tcMar>
            <w:vAlign w:val="center"/>
          </w:tcPr>
          <w:p w:rsidR="00C81CA5" w:rsidRPr="00606D83" w:rsidRDefault="00C81CA5" w:rsidP="003A610A">
            <w:pPr>
              <w:pStyle w:val="FieldText"/>
              <w:rPr>
                <w:rFonts w:ascii="Candara" w:hAnsi="Candara" w:cs="Arial"/>
                <w:b w:val="0"/>
                <w:color w:val="000000" w:themeColor="text1"/>
                <w:sz w:val="20"/>
                <w:szCs w:val="20"/>
              </w:rPr>
            </w:pPr>
          </w:p>
        </w:tc>
      </w:tr>
      <w:tr w:rsidR="00606D83" w:rsidRPr="00606D83" w:rsidTr="006C7018">
        <w:tc>
          <w:tcPr>
            <w:tcW w:w="1746" w:type="dxa"/>
            <w:tcBorders>
              <w:left w:val="single" w:sz="12" w:space="0" w:color="auto"/>
              <w:bottom w:val="single" w:sz="12" w:space="0" w:color="auto"/>
            </w:tcBorders>
            <w:shd w:val="clear" w:color="auto" w:fill="CCFFFF"/>
            <w:tcMar>
              <w:left w:w="57" w:type="dxa"/>
              <w:right w:w="57" w:type="dxa"/>
            </w:tcMar>
            <w:vAlign w:val="center"/>
          </w:tcPr>
          <w:p w:rsidR="00C81CA5" w:rsidRPr="00606D83" w:rsidRDefault="00C81CA5" w:rsidP="003A610A">
            <w:pPr>
              <w:tabs>
                <w:tab w:val="left" w:pos="2820"/>
              </w:tabs>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Student</w:t>
            </w:r>
            <w:r w:rsidRPr="00606D83">
              <w:rPr>
                <w:rStyle w:val="CommentReference"/>
                <w:rFonts w:ascii="Candara" w:hAnsi="Candara" w:cs="Arial"/>
                <w:color w:val="000000" w:themeColor="text1"/>
                <w:sz w:val="20"/>
                <w:szCs w:val="20"/>
                <w:lang w:val="en-US"/>
              </w:rPr>
              <w:t xml:space="preserve"> </w:t>
            </w:r>
            <w:r w:rsidRPr="00606D83">
              <w:rPr>
                <w:rFonts w:ascii="Candara" w:hAnsi="Candara" w:cs="Arial"/>
                <w:color w:val="000000" w:themeColor="text1"/>
                <w:sz w:val="20"/>
                <w:szCs w:val="20"/>
                <w:lang w:val="en-US"/>
              </w:rPr>
              <w:t>responsibilities</w:t>
            </w:r>
          </w:p>
        </w:tc>
        <w:tc>
          <w:tcPr>
            <w:tcW w:w="7383" w:type="dxa"/>
            <w:gridSpan w:val="14"/>
            <w:tcBorders>
              <w:bottom w:val="single" w:sz="12" w:space="0" w:color="auto"/>
              <w:right w:val="single" w:sz="12" w:space="0" w:color="auto"/>
            </w:tcBorders>
            <w:tcMar>
              <w:left w:w="57" w:type="dxa"/>
              <w:right w:w="57" w:type="dxa"/>
            </w:tcMar>
            <w:vAlign w:val="center"/>
          </w:tcPr>
          <w:p w:rsidR="007464A5" w:rsidRPr="00606D83" w:rsidRDefault="00574E45" w:rsidP="003A610A">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To obtain a signature, the student should participate in solving 4 (self-evaluation) tasks, at least 3 out of 4 offered. Self-evaluation tasks are reserved exclusively to wine a signature and do not contribute to the achieved success in the course.</w:t>
            </w:r>
          </w:p>
        </w:tc>
      </w:tr>
      <w:tr w:rsidR="00606D83" w:rsidRPr="00606D83" w:rsidTr="006C7018">
        <w:trPr>
          <w:trHeight w:val="397"/>
        </w:trPr>
        <w:tc>
          <w:tcPr>
            <w:tcW w:w="1746" w:type="dxa"/>
            <w:vMerge w:val="restart"/>
            <w:tcBorders>
              <w:top w:val="single" w:sz="12" w:space="0" w:color="auto"/>
              <w:left w:val="single" w:sz="12" w:space="0" w:color="auto"/>
            </w:tcBorders>
            <w:shd w:val="clear" w:color="auto" w:fill="CCFFFF"/>
            <w:tcMar>
              <w:left w:w="57" w:type="dxa"/>
              <w:right w:w="57" w:type="dxa"/>
            </w:tcMar>
            <w:vAlign w:val="center"/>
          </w:tcPr>
          <w:p w:rsidR="00C81CA5" w:rsidRPr="00606D83" w:rsidRDefault="00C81CA5" w:rsidP="003A610A">
            <w:pPr>
              <w:tabs>
                <w:tab w:val="left" w:pos="2820"/>
              </w:tabs>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 xml:space="preserve">Screening student work </w:t>
            </w:r>
            <w:r w:rsidRPr="00606D83">
              <w:rPr>
                <w:rFonts w:ascii="Candara" w:hAnsi="Candara" w:cs="Arial"/>
                <w:i/>
                <w:color w:val="000000" w:themeColor="text1"/>
                <w:sz w:val="20"/>
                <w:szCs w:val="20"/>
                <w:lang w:val="en-US"/>
              </w:rPr>
              <w:t>(name the proportion of ECTS credits for each</w:t>
            </w:r>
            <w:r w:rsidRPr="00606D83">
              <w:rPr>
                <w:rStyle w:val="CommentReference"/>
                <w:rFonts w:ascii="Candara" w:hAnsi="Candara" w:cs="Arial"/>
                <w:color w:val="000000" w:themeColor="text1"/>
                <w:sz w:val="20"/>
                <w:szCs w:val="20"/>
                <w:lang w:val="en-US"/>
              </w:rPr>
              <w:t xml:space="preserve"> </w:t>
            </w:r>
            <w:r w:rsidRPr="00606D83">
              <w:rPr>
                <w:rFonts w:ascii="Candara" w:hAnsi="Candara" w:cs="Arial"/>
                <w:i/>
                <w:color w:val="000000" w:themeColor="text1"/>
                <w:sz w:val="20"/>
                <w:szCs w:val="20"/>
                <w:lang w:val="en-US"/>
              </w:rPr>
              <w:t>activity so that the total number of ECTS credits is equal to the ECTS value of the course)</w:t>
            </w:r>
          </w:p>
        </w:tc>
        <w:tc>
          <w:tcPr>
            <w:tcW w:w="1364" w:type="dxa"/>
            <w:gridSpan w:val="2"/>
            <w:tcBorders>
              <w:top w:val="single" w:sz="12" w:space="0" w:color="auto"/>
            </w:tcBorders>
            <w:tcMar>
              <w:left w:w="57" w:type="dxa"/>
              <w:right w:w="57" w:type="dxa"/>
            </w:tcMar>
            <w:vAlign w:val="center"/>
          </w:tcPr>
          <w:p w:rsidR="00C81CA5" w:rsidRPr="00606D83" w:rsidRDefault="00C81CA5" w:rsidP="003A610A">
            <w:pPr>
              <w:pStyle w:val="FieldText"/>
              <w:rPr>
                <w:rFonts w:ascii="Candara" w:hAnsi="Candara" w:cs="Arial"/>
                <w:b w:val="0"/>
                <w:color w:val="000000" w:themeColor="text1"/>
                <w:sz w:val="20"/>
                <w:szCs w:val="20"/>
              </w:rPr>
            </w:pPr>
            <w:r w:rsidRPr="00606D83">
              <w:rPr>
                <w:rFonts w:ascii="Candara" w:hAnsi="Candara" w:cs="Arial"/>
                <w:b w:val="0"/>
                <w:color w:val="000000" w:themeColor="text1"/>
                <w:sz w:val="20"/>
                <w:szCs w:val="20"/>
              </w:rPr>
              <w:t>Class attendance</w:t>
            </w:r>
          </w:p>
        </w:tc>
        <w:tc>
          <w:tcPr>
            <w:tcW w:w="850" w:type="dxa"/>
            <w:tcBorders>
              <w:top w:val="single" w:sz="12" w:space="0" w:color="auto"/>
            </w:tcBorders>
            <w:tcMar>
              <w:left w:w="57" w:type="dxa"/>
              <w:right w:w="57" w:type="dxa"/>
            </w:tcMar>
            <w:vAlign w:val="center"/>
          </w:tcPr>
          <w:p w:rsidR="00C81CA5" w:rsidRPr="00606D83" w:rsidRDefault="00244CD6" w:rsidP="003A610A">
            <w:pPr>
              <w:pStyle w:val="FieldText"/>
              <w:rPr>
                <w:rFonts w:ascii="Candara" w:hAnsi="Candara" w:cs="Arial"/>
                <w:b w:val="0"/>
                <w:color w:val="000000" w:themeColor="text1"/>
                <w:sz w:val="20"/>
                <w:szCs w:val="20"/>
              </w:rPr>
            </w:pPr>
            <w:r w:rsidRPr="00606D83">
              <w:rPr>
                <w:rFonts w:ascii="Candara" w:hAnsi="Candara" w:cs="Arial"/>
                <w:b w:val="0"/>
                <w:color w:val="000000" w:themeColor="text1"/>
                <w:sz w:val="20"/>
                <w:szCs w:val="20"/>
              </w:rPr>
              <w:t>1</w:t>
            </w:r>
          </w:p>
        </w:tc>
        <w:tc>
          <w:tcPr>
            <w:tcW w:w="1171" w:type="dxa"/>
            <w:gridSpan w:val="3"/>
            <w:tcBorders>
              <w:top w:val="single" w:sz="12" w:space="0" w:color="auto"/>
            </w:tcBorders>
            <w:tcMar>
              <w:left w:w="57" w:type="dxa"/>
              <w:right w:w="57" w:type="dxa"/>
            </w:tcMar>
            <w:vAlign w:val="center"/>
          </w:tcPr>
          <w:p w:rsidR="00C81CA5" w:rsidRPr="00606D83" w:rsidRDefault="00C81CA5" w:rsidP="003A610A">
            <w:pPr>
              <w:pStyle w:val="FieldText"/>
              <w:rPr>
                <w:rFonts w:ascii="Candara" w:hAnsi="Candara" w:cs="Arial"/>
                <w:b w:val="0"/>
                <w:color w:val="000000" w:themeColor="text1"/>
                <w:sz w:val="20"/>
                <w:szCs w:val="20"/>
              </w:rPr>
            </w:pPr>
            <w:r w:rsidRPr="00606D83">
              <w:rPr>
                <w:rFonts w:ascii="Candara" w:hAnsi="Candara" w:cs="Arial"/>
                <w:b w:val="0"/>
                <w:color w:val="000000" w:themeColor="text1"/>
                <w:sz w:val="20"/>
                <w:szCs w:val="20"/>
              </w:rPr>
              <w:t>Research</w:t>
            </w:r>
          </w:p>
        </w:tc>
        <w:tc>
          <w:tcPr>
            <w:tcW w:w="1130" w:type="dxa"/>
            <w:tcBorders>
              <w:top w:val="single" w:sz="12" w:space="0" w:color="auto"/>
            </w:tcBorders>
            <w:tcMar>
              <w:left w:w="57" w:type="dxa"/>
              <w:right w:w="57" w:type="dxa"/>
            </w:tcMar>
            <w:vAlign w:val="center"/>
          </w:tcPr>
          <w:p w:rsidR="00C81CA5" w:rsidRPr="00606D83" w:rsidRDefault="00C81CA5" w:rsidP="003A610A">
            <w:pPr>
              <w:pStyle w:val="FieldText"/>
              <w:rPr>
                <w:rFonts w:ascii="Candara" w:hAnsi="Candara" w:cs="Arial"/>
                <w:b w:val="0"/>
                <w:color w:val="000000" w:themeColor="text1"/>
                <w:sz w:val="20"/>
                <w:szCs w:val="20"/>
              </w:rPr>
            </w:pPr>
          </w:p>
        </w:tc>
        <w:tc>
          <w:tcPr>
            <w:tcW w:w="1520" w:type="dxa"/>
            <w:gridSpan w:val="5"/>
            <w:tcBorders>
              <w:top w:val="single" w:sz="12" w:space="0" w:color="auto"/>
            </w:tcBorders>
            <w:tcMar>
              <w:left w:w="57" w:type="dxa"/>
              <w:right w:w="57" w:type="dxa"/>
            </w:tcMar>
            <w:vAlign w:val="center"/>
          </w:tcPr>
          <w:p w:rsidR="00C81CA5" w:rsidRPr="00606D83" w:rsidRDefault="00C81CA5" w:rsidP="003A610A">
            <w:pPr>
              <w:pStyle w:val="FieldText"/>
              <w:rPr>
                <w:rFonts w:ascii="Candara" w:hAnsi="Candara" w:cs="Arial"/>
                <w:b w:val="0"/>
                <w:strike/>
                <w:color w:val="000000" w:themeColor="text1"/>
                <w:sz w:val="20"/>
                <w:szCs w:val="20"/>
              </w:rPr>
            </w:pPr>
          </w:p>
        </w:tc>
        <w:tc>
          <w:tcPr>
            <w:tcW w:w="1348" w:type="dxa"/>
            <w:gridSpan w:val="2"/>
            <w:tcBorders>
              <w:top w:val="single" w:sz="12" w:space="0" w:color="auto"/>
              <w:right w:val="single" w:sz="12" w:space="0" w:color="auto"/>
            </w:tcBorders>
            <w:tcMar>
              <w:left w:w="57" w:type="dxa"/>
              <w:right w:w="57" w:type="dxa"/>
            </w:tcMar>
            <w:vAlign w:val="center"/>
          </w:tcPr>
          <w:p w:rsidR="00C81CA5" w:rsidRPr="00606D83" w:rsidRDefault="00C81CA5" w:rsidP="003A610A">
            <w:pPr>
              <w:pStyle w:val="FieldText"/>
              <w:rPr>
                <w:rFonts w:ascii="Candara" w:hAnsi="Candara" w:cs="Arial"/>
                <w:b w:val="0"/>
                <w:strike/>
                <w:color w:val="000000" w:themeColor="text1"/>
                <w:sz w:val="20"/>
                <w:szCs w:val="20"/>
              </w:rPr>
            </w:pPr>
          </w:p>
        </w:tc>
      </w:tr>
      <w:tr w:rsidR="00606D83" w:rsidRPr="00606D83" w:rsidTr="006C7018">
        <w:trPr>
          <w:trHeight w:val="397"/>
        </w:trPr>
        <w:tc>
          <w:tcPr>
            <w:tcW w:w="1746" w:type="dxa"/>
            <w:vMerge/>
            <w:tcBorders>
              <w:left w:val="single" w:sz="12" w:space="0" w:color="auto"/>
            </w:tcBorders>
            <w:shd w:val="clear" w:color="auto" w:fill="CCFFFF"/>
            <w:tcMar>
              <w:left w:w="57" w:type="dxa"/>
              <w:right w:w="57" w:type="dxa"/>
            </w:tcMar>
            <w:vAlign w:val="center"/>
          </w:tcPr>
          <w:p w:rsidR="00C81CA5" w:rsidRPr="00606D83" w:rsidRDefault="00C81CA5" w:rsidP="003A610A">
            <w:pPr>
              <w:numPr>
                <w:ilvl w:val="0"/>
                <w:numId w:val="2"/>
              </w:numPr>
              <w:tabs>
                <w:tab w:val="left" w:pos="2820"/>
              </w:tabs>
              <w:spacing w:after="0" w:line="240" w:lineRule="auto"/>
              <w:rPr>
                <w:rFonts w:ascii="Candara" w:hAnsi="Candara" w:cs="Arial"/>
                <w:color w:val="000000" w:themeColor="text1"/>
                <w:sz w:val="20"/>
                <w:szCs w:val="20"/>
                <w:lang w:val="en-US"/>
              </w:rPr>
            </w:pPr>
          </w:p>
        </w:tc>
        <w:tc>
          <w:tcPr>
            <w:tcW w:w="1364" w:type="dxa"/>
            <w:gridSpan w:val="2"/>
            <w:tcMar>
              <w:left w:w="57" w:type="dxa"/>
              <w:right w:w="57" w:type="dxa"/>
            </w:tcMar>
            <w:vAlign w:val="center"/>
          </w:tcPr>
          <w:p w:rsidR="00C81CA5" w:rsidRPr="00606D83" w:rsidRDefault="00C81CA5" w:rsidP="003A610A">
            <w:pPr>
              <w:pStyle w:val="FieldText"/>
              <w:rPr>
                <w:rFonts w:ascii="Candara" w:hAnsi="Candara" w:cs="Arial"/>
                <w:b w:val="0"/>
                <w:color w:val="000000" w:themeColor="text1"/>
                <w:sz w:val="20"/>
                <w:szCs w:val="20"/>
              </w:rPr>
            </w:pPr>
            <w:r w:rsidRPr="00606D83">
              <w:rPr>
                <w:rFonts w:ascii="Candara" w:hAnsi="Candara" w:cs="Arial"/>
                <w:b w:val="0"/>
                <w:color w:val="000000" w:themeColor="text1"/>
                <w:sz w:val="20"/>
                <w:szCs w:val="20"/>
              </w:rPr>
              <w:t>Experimental work</w:t>
            </w:r>
          </w:p>
        </w:tc>
        <w:tc>
          <w:tcPr>
            <w:tcW w:w="850" w:type="dxa"/>
            <w:tcMar>
              <w:left w:w="57" w:type="dxa"/>
              <w:right w:w="57" w:type="dxa"/>
            </w:tcMar>
            <w:vAlign w:val="center"/>
          </w:tcPr>
          <w:p w:rsidR="00C81CA5" w:rsidRPr="00606D83" w:rsidRDefault="00C81CA5" w:rsidP="003A610A">
            <w:pPr>
              <w:pStyle w:val="FieldText"/>
              <w:rPr>
                <w:rFonts w:ascii="Candara" w:hAnsi="Candara" w:cs="Arial"/>
                <w:b w:val="0"/>
                <w:color w:val="000000" w:themeColor="text1"/>
                <w:sz w:val="20"/>
                <w:szCs w:val="20"/>
              </w:rPr>
            </w:pPr>
          </w:p>
        </w:tc>
        <w:tc>
          <w:tcPr>
            <w:tcW w:w="1171" w:type="dxa"/>
            <w:gridSpan w:val="3"/>
            <w:tcMar>
              <w:left w:w="57" w:type="dxa"/>
              <w:right w:w="57" w:type="dxa"/>
            </w:tcMar>
            <w:vAlign w:val="center"/>
          </w:tcPr>
          <w:p w:rsidR="00C81CA5" w:rsidRPr="00606D83" w:rsidRDefault="00C81CA5" w:rsidP="003A610A">
            <w:pPr>
              <w:pStyle w:val="FieldText"/>
              <w:rPr>
                <w:rFonts w:ascii="Candara" w:hAnsi="Candara" w:cs="Arial"/>
                <w:b w:val="0"/>
                <w:color w:val="000000" w:themeColor="text1"/>
                <w:sz w:val="20"/>
                <w:szCs w:val="20"/>
              </w:rPr>
            </w:pPr>
            <w:r w:rsidRPr="00606D83">
              <w:rPr>
                <w:rFonts w:ascii="Candara" w:hAnsi="Candara" w:cs="Arial"/>
                <w:b w:val="0"/>
                <w:color w:val="000000" w:themeColor="text1"/>
                <w:sz w:val="20"/>
                <w:szCs w:val="20"/>
              </w:rPr>
              <w:t>Report</w:t>
            </w:r>
          </w:p>
        </w:tc>
        <w:tc>
          <w:tcPr>
            <w:tcW w:w="1130" w:type="dxa"/>
            <w:tcMar>
              <w:left w:w="57" w:type="dxa"/>
              <w:right w:w="57" w:type="dxa"/>
            </w:tcMar>
            <w:vAlign w:val="center"/>
          </w:tcPr>
          <w:p w:rsidR="00C81CA5" w:rsidRPr="00606D83" w:rsidRDefault="00C81CA5" w:rsidP="003A610A">
            <w:pPr>
              <w:pStyle w:val="FieldText"/>
              <w:rPr>
                <w:rFonts w:ascii="Candara" w:hAnsi="Candara" w:cs="Arial"/>
                <w:b w:val="0"/>
                <w:color w:val="000000" w:themeColor="text1"/>
                <w:sz w:val="20"/>
                <w:szCs w:val="20"/>
              </w:rPr>
            </w:pPr>
          </w:p>
        </w:tc>
        <w:tc>
          <w:tcPr>
            <w:tcW w:w="1520" w:type="dxa"/>
            <w:gridSpan w:val="5"/>
            <w:tcMar>
              <w:left w:w="57" w:type="dxa"/>
              <w:right w:w="57" w:type="dxa"/>
            </w:tcMar>
            <w:vAlign w:val="center"/>
          </w:tcPr>
          <w:p w:rsidR="00C81CA5" w:rsidRPr="00606D83" w:rsidRDefault="004B1A2D" w:rsidP="003A610A">
            <w:pPr>
              <w:pStyle w:val="FieldText"/>
              <w:rPr>
                <w:rFonts w:ascii="Candara" w:hAnsi="Candara" w:cs="Arial"/>
                <w:b w:val="0"/>
                <w:color w:val="000000" w:themeColor="text1"/>
                <w:sz w:val="20"/>
                <w:szCs w:val="20"/>
              </w:rPr>
            </w:pPr>
            <w:r w:rsidRPr="00606D83">
              <w:rPr>
                <w:rFonts w:ascii="Candara" w:hAnsi="Candara" w:cs="Arial"/>
                <w:b w:val="0"/>
                <w:color w:val="000000" w:themeColor="text1"/>
                <w:sz w:val="20"/>
                <w:szCs w:val="20"/>
              </w:rPr>
              <w:t>Self-Evaluation</w:t>
            </w:r>
            <w:r w:rsidR="00C81CA5" w:rsidRPr="00606D83">
              <w:rPr>
                <w:rFonts w:ascii="Candara" w:hAnsi="Candara" w:cs="Arial"/>
                <w:b w:val="0"/>
                <w:color w:val="000000" w:themeColor="text1"/>
                <w:sz w:val="20"/>
                <w:szCs w:val="20"/>
              </w:rPr>
              <w:t xml:space="preserve"> </w:t>
            </w:r>
          </w:p>
        </w:tc>
        <w:tc>
          <w:tcPr>
            <w:tcW w:w="1348" w:type="dxa"/>
            <w:gridSpan w:val="2"/>
            <w:tcBorders>
              <w:right w:val="single" w:sz="12" w:space="0" w:color="auto"/>
            </w:tcBorders>
            <w:tcMar>
              <w:left w:w="57" w:type="dxa"/>
              <w:right w:w="57" w:type="dxa"/>
            </w:tcMar>
            <w:vAlign w:val="center"/>
          </w:tcPr>
          <w:p w:rsidR="00C81CA5" w:rsidRPr="00606D83" w:rsidRDefault="004B1A2D" w:rsidP="003A610A">
            <w:pPr>
              <w:pStyle w:val="FieldText"/>
              <w:rPr>
                <w:rFonts w:ascii="Candara" w:hAnsi="Candara" w:cs="Arial"/>
                <w:b w:val="0"/>
                <w:color w:val="000000" w:themeColor="text1"/>
                <w:sz w:val="20"/>
                <w:szCs w:val="20"/>
              </w:rPr>
            </w:pPr>
            <w:r w:rsidRPr="00606D83">
              <w:rPr>
                <w:rFonts w:ascii="Candara" w:hAnsi="Candara" w:cs="Arial"/>
                <w:b w:val="0"/>
                <w:color w:val="000000" w:themeColor="text1"/>
                <w:sz w:val="20"/>
                <w:szCs w:val="20"/>
              </w:rPr>
              <w:t>1</w:t>
            </w:r>
          </w:p>
        </w:tc>
      </w:tr>
      <w:tr w:rsidR="00606D83" w:rsidRPr="00606D83" w:rsidTr="006C7018">
        <w:trPr>
          <w:trHeight w:val="397"/>
        </w:trPr>
        <w:tc>
          <w:tcPr>
            <w:tcW w:w="1746" w:type="dxa"/>
            <w:vMerge/>
            <w:tcBorders>
              <w:left w:val="single" w:sz="12" w:space="0" w:color="auto"/>
            </w:tcBorders>
            <w:shd w:val="clear" w:color="auto" w:fill="CCFFFF"/>
            <w:tcMar>
              <w:left w:w="57" w:type="dxa"/>
              <w:right w:w="57" w:type="dxa"/>
            </w:tcMar>
            <w:vAlign w:val="center"/>
          </w:tcPr>
          <w:p w:rsidR="00C81CA5" w:rsidRPr="00606D83" w:rsidRDefault="00C81CA5" w:rsidP="003A610A">
            <w:pPr>
              <w:numPr>
                <w:ilvl w:val="0"/>
                <w:numId w:val="2"/>
              </w:numPr>
              <w:tabs>
                <w:tab w:val="left" w:pos="2820"/>
              </w:tabs>
              <w:spacing w:after="0" w:line="240" w:lineRule="auto"/>
              <w:rPr>
                <w:rFonts w:ascii="Candara" w:hAnsi="Candara" w:cs="Arial"/>
                <w:color w:val="000000" w:themeColor="text1"/>
                <w:sz w:val="20"/>
                <w:szCs w:val="20"/>
                <w:lang w:val="en-US"/>
              </w:rPr>
            </w:pPr>
          </w:p>
        </w:tc>
        <w:tc>
          <w:tcPr>
            <w:tcW w:w="1364" w:type="dxa"/>
            <w:gridSpan w:val="2"/>
            <w:tcMar>
              <w:left w:w="57" w:type="dxa"/>
              <w:right w:w="57" w:type="dxa"/>
            </w:tcMar>
            <w:vAlign w:val="center"/>
          </w:tcPr>
          <w:p w:rsidR="00C81CA5" w:rsidRPr="00606D83" w:rsidRDefault="00C81CA5" w:rsidP="003A610A">
            <w:pPr>
              <w:pStyle w:val="FieldText"/>
              <w:rPr>
                <w:rFonts w:ascii="Candara" w:hAnsi="Candara" w:cs="Arial"/>
                <w:b w:val="0"/>
                <w:color w:val="000000" w:themeColor="text1"/>
                <w:sz w:val="20"/>
                <w:szCs w:val="20"/>
              </w:rPr>
            </w:pPr>
            <w:r w:rsidRPr="00606D83">
              <w:rPr>
                <w:rFonts w:ascii="Candara" w:hAnsi="Candara" w:cs="Arial"/>
                <w:b w:val="0"/>
                <w:color w:val="000000" w:themeColor="text1"/>
                <w:sz w:val="20"/>
                <w:szCs w:val="20"/>
              </w:rPr>
              <w:t>Essay</w:t>
            </w:r>
          </w:p>
        </w:tc>
        <w:tc>
          <w:tcPr>
            <w:tcW w:w="850" w:type="dxa"/>
            <w:tcMar>
              <w:left w:w="57" w:type="dxa"/>
              <w:right w:w="57" w:type="dxa"/>
            </w:tcMar>
            <w:vAlign w:val="center"/>
          </w:tcPr>
          <w:p w:rsidR="00C81CA5" w:rsidRPr="00606D83" w:rsidRDefault="00C81CA5" w:rsidP="003A610A">
            <w:pPr>
              <w:pStyle w:val="FieldText"/>
              <w:rPr>
                <w:rFonts w:ascii="Candara" w:hAnsi="Candara" w:cs="Arial"/>
                <w:b w:val="0"/>
                <w:color w:val="000000" w:themeColor="text1"/>
                <w:sz w:val="20"/>
                <w:szCs w:val="20"/>
              </w:rPr>
            </w:pPr>
          </w:p>
        </w:tc>
        <w:tc>
          <w:tcPr>
            <w:tcW w:w="1171" w:type="dxa"/>
            <w:gridSpan w:val="3"/>
            <w:tcMar>
              <w:left w:w="57" w:type="dxa"/>
              <w:right w:w="57" w:type="dxa"/>
            </w:tcMar>
            <w:vAlign w:val="center"/>
          </w:tcPr>
          <w:p w:rsidR="00C81CA5" w:rsidRPr="00606D83" w:rsidRDefault="00C81CA5" w:rsidP="003A610A">
            <w:pPr>
              <w:pStyle w:val="FieldText"/>
              <w:rPr>
                <w:rFonts w:ascii="Candara" w:hAnsi="Candara" w:cs="Arial"/>
                <w:b w:val="0"/>
                <w:color w:val="000000" w:themeColor="text1"/>
                <w:sz w:val="20"/>
                <w:szCs w:val="20"/>
              </w:rPr>
            </w:pPr>
            <w:r w:rsidRPr="00606D83">
              <w:rPr>
                <w:rFonts w:ascii="Candara" w:hAnsi="Candara" w:cs="Arial"/>
                <w:b w:val="0"/>
                <w:color w:val="000000" w:themeColor="text1"/>
                <w:sz w:val="20"/>
                <w:szCs w:val="20"/>
              </w:rPr>
              <w:t>Seminar essay</w:t>
            </w:r>
          </w:p>
        </w:tc>
        <w:tc>
          <w:tcPr>
            <w:tcW w:w="1130" w:type="dxa"/>
            <w:tcMar>
              <w:left w:w="57" w:type="dxa"/>
              <w:right w:w="57" w:type="dxa"/>
            </w:tcMar>
            <w:vAlign w:val="center"/>
          </w:tcPr>
          <w:p w:rsidR="00C81CA5" w:rsidRPr="00606D83" w:rsidRDefault="00574E45" w:rsidP="003A610A">
            <w:pPr>
              <w:pStyle w:val="FieldText"/>
              <w:rPr>
                <w:rFonts w:ascii="Candara" w:hAnsi="Candara" w:cs="Arial"/>
                <w:b w:val="0"/>
                <w:color w:val="000000" w:themeColor="text1"/>
                <w:sz w:val="20"/>
                <w:szCs w:val="20"/>
              </w:rPr>
            </w:pPr>
            <w:r w:rsidRPr="00606D83">
              <w:rPr>
                <w:rFonts w:ascii="Candara" w:hAnsi="Candara" w:cs="Arial"/>
                <w:b w:val="0"/>
                <w:color w:val="000000" w:themeColor="text1"/>
                <w:sz w:val="20"/>
                <w:szCs w:val="20"/>
              </w:rPr>
              <w:t>0,5</w:t>
            </w:r>
          </w:p>
        </w:tc>
        <w:tc>
          <w:tcPr>
            <w:tcW w:w="1520" w:type="dxa"/>
            <w:gridSpan w:val="5"/>
            <w:tcMar>
              <w:left w:w="57" w:type="dxa"/>
              <w:right w:w="57" w:type="dxa"/>
            </w:tcMar>
            <w:vAlign w:val="center"/>
          </w:tcPr>
          <w:p w:rsidR="00C81CA5" w:rsidRPr="00606D83" w:rsidRDefault="00C81CA5" w:rsidP="003A610A">
            <w:pPr>
              <w:pStyle w:val="FieldText"/>
              <w:rPr>
                <w:rFonts w:ascii="Candara" w:hAnsi="Candara" w:cs="Arial"/>
                <w:b w:val="0"/>
                <w:color w:val="000000" w:themeColor="text1"/>
                <w:sz w:val="20"/>
                <w:szCs w:val="20"/>
              </w:rPr>
            </w:pPr>
            <w:r w:rsidRPr="00606D83">
              <w:rPr>
                <w:rFonts w:ascii="Candara" w:hAnsi="Candara" w:cs="Arial"/>
                <w:b w:val="0"/>
                <w:color w:val="000000" w:themeColor="text1"/>
                <w:sz w:val="20"/>
                <w:szCs w:val="20"/>
              </w:rPr>
              <w:t>(Other)</w:t>
            </w:r>
          </w:p>
        </w:tc>
        <w:tc>
          <w:tcPr>
            <w:tcW w:w="1348" w:type="dxa"/>
            <w:gridSpan w:val="2"/>
            <w:tcBorders>
              <w:right w:val="single" w:sz="12" w:space="0" w:color="auto"/>
            </w:tcBorders>
            <w:tcMar>
              <w:left w:w="57" w:type="dxa"/>
              <w:right w:w="57" w:type="dxa"/>
            </w:tcMar>
            <w:vAlign w:val="center"/>
          </w:tcPr>
          <w:p w:rsidR="00C81CA5" w:rsidRPr="00606D83" w:rsidRDefault="00C81CA5" w:rsidP="003A610A">
            <w:pPr>
              <w:pStyle w:val="FieldText"/>
              <w:rPr>
                <w:rFonts w:ascii="Candara" w:hAnsi="Candara" w:cs="Arial"/>
                <w:b w:val="0"/>
                <w:color w:val="000000" w:themeColor="text1"/>
                <w:sz w:val="20"/>
                <w:szCs w:val="20"/>
              </w:rPr>
            </w:pPr>
          </w:p>
        </w:tc>
      </w:tr>
      <w:tr w:rsidR="00606D83" w:rsidRPr="00606D83" w:rsidTr="006C7018">
        <w:trPr>
          <w:trHeight w:val="397"/>
        </w:trPr>
        <w:tc>
          <w:tcPr>
            <w:tcW w:w="1746" w:type="dxa"/>
            <w:vMerge/>
            <w:tcBorders>
              <w:left w:val="single" w:sz="12" w:space="0" w:color="auto"/>
            </w:tcBorders>
            <w:shd w:val="clear" w:color="auto" w:fill="CCFFFF"/>
            <w:tcMar>
              <w:left w:w="57" w:type="dxa"/>
              <w:right w:w="57" w:type="dxa"/>
            </w:tcMar>
            <w:vAlign w:val="center"/>
          </w:tcPr>
          <w:p w:rsidR="00C81CA5" w:rsidRPr="00606D83" w:rsidRDefault="00C81CA5" w:rsidP="003A610A">
            <w:pPr>
              <w:numPr>
                <w:ilvl w:val="0"/>
                <w:numId w:val="2"/>
              </w:numPr>
              <w:tabs>
                <w:tab w:val="left" w:pos="2820"/>
              </w:tabs>
              <w:spacing w:after="0" w:line="240" w:lineRule="auto"/>
              <w:rPr>
                <w:rFonts w:ascii="Candara" w:hAnsi="Candara" w:cs="Arial"/>
                <w:color w:val="000000" w:themeColor="text1"/>
                <w:sz w:val="20"/>
                <w:szCs w:val="20"/>
                <w:lang w:val="en-US"/>
              </w:rPr>
            </w:pPr>
          </w:p>
        </w:tc>
        <w:tc>
          <w:tcPr>
            <w:tcW w:w="1364" w:type="dxa"/>
            <w:gridSpan w:val="2"/>
            <w:tcMar>
              <w:left w:w="57" w:type="dxa"/>
              <w:right w:w="57" w:type="dxa"/>
            </w:tcMar>
            <w:vAlign w:val="center"/>
          </w:tcPr>
          <w:p w:rsidR="00C81CA5" w:rsidRPr="00606D83" w:rsidRDefault="00C81CA5" w:rsidP="003A610A">
            <w:pPr>
              <w:pStyle w:val="FieldText"/>
              <w:rPr>
                <w:rFonts w:ascii="Candara" w:hAnsi="Candara" w:cs="Arial"/>
                <w:b w:val="0"/>
                <w:color w:val="000000" w:themeColor="text1"/>
                <w:sz w:val="20"/>
                <w:szCs w:val="20"/>
              </w:rPr>
            </w:pPr>
            <w:r w:rsidRPr="00606D83">
              <w:rPr>
                <w:rFonts w:ascii="Candara" w:hAnsi="Candara" w:cs="Arial"/>
                <w:b w:val="0"/>
                <w:color w:val="000000" w:themeColor="text1"/>
                <w:sz w:val="20"/>
                <w:szCs w:val="20"/>
              </w:rPr>
              <w:t>Tests</w:t>
            </w:r>
          </w:p>
        </w:tc>
        <w:tc>
          <w:tcPr>
            <w:tcW w:w="850" w:type="dxa"/>
            <w:tcMar>
              <w:left w:w="57" w:type="dxa"/>
              <w:right w:w="57" w:type="dxa"/>
            </w:tcMar>
            <w:vAlign w:val="center"/>
          </w:tcPr>
          <w:p w:rsidR="00C81CA5" w:rsidRPr="00606D83" w:rsidRDefault="00574E45" w:rsidP="003A610A">
            <w:pPr>
              <w:pStyle w:val="FieldText"/>
              <w:rPr>
                <w:rFonts w:ascii="Candara" w:hAnsi="Candara" w:cs="Arial"/>
                <w:b w:val="0"/>
                <w:color w:val="000000" w:themeColor="text1"/>
                <w:sz w:val="20"/>
                <w:szCs w:val="20"/>
              </w:rPr>
            </w:pPr>
            <w:r w:rsidRPr="00606D83">
              <w:rPr>
                <w:rFonts w:ascii="Candara" w:hAnsi="Candara" w:cs="Arial"/>
                <w:b w:val="0"/>
                <w:color w:val="000000" w:themeColor="text1"/>
                <w:sz w:val="20"/>
                <w:szCs w:val="20"/>
              </w:rPr>
              <w:t>1,5</w:t>
            </w:r>
          </w:p>
        </w:tc>
        <w:tc>
          <w:tcPr>
            <w:tcW w:w="1171" w:type="dxa"/>
            <w:gridSpan w:val="3"/>
            <w:tcMar>
              <w:left w:w="57" w:type="dxa"/>
              <w:right w:w="57" w:type="dxa"/>
            </w:tcMar>
            <w:vAlign w:val="center"/>
          </w:tcPr>
          <w:p w:rsidR="00C81CA5" w:rsidRPr="00606D83" w:rsidRDefault="00C81CA5" w:rsidP="003A610A">
            <w:pPr>
              <w:pStyle w:val="FieldText"/>
              <w:rPr>
                <w:rFonts w:ascii="Candara" w:hAnsi="Candara" w:cs="Arial"/>
                <w:b w:val="0"/>
                <w:color w:val="000000" w:themeColor="text1"/>
                <w:sz w:val="20"/>
                <w:szCs w:val="20"/>
              </w:rPr>
            </w:pPr>
            <w:r w:rsidRPr="00606D83">
              <w:rPr>
                <w:rFonts w:ascii="Candara" w:hAnsi="Candara" w:cs="Arial"/>
                <w:b w:val="0"/>
                <w:color w:val="000000" w:themeColor="text1"/>
                <w:sz w:val="20"/>
                <w:szCs w:val="20"/>
              </w:rPr>
              <w:t>Oral exam</w:t>
            </w:r>
          </w:p>
        </w:tc>
        <w:tc>
          <w:tcPr>
            <w:tcW w:w="1130" w:type="dxa"/>
            <w:tcMar>
              <w:left w:w="57" w:type="dxa"/>
              <w:right w:w="57" w:type="dxa"/>
            </w:tcMar>
            <w:vAlign w:val="center"/>
          </w:tcPr>
          <w:p w:rsidR="00C81CA5" w:rsidRPr="00606D83" w:rsidRDefault="00C81CA5" w:rsidP="003A610A">
            <w:pPr>
              <w:tabs>
                <w:tab w:val="left" w:pos="2820"/>
              </w:tabs>
              <w:spacing w:after="0"/>
              <w:rPr>
                <w:rFonts w:ascii="Candara" w:hAnsi="Candara" w:cs="Arial"/>
                <w:color w:val="000000" w:themeColor="text1"/>
                <w:sz w:val="20"/>
                <w:szCs w:val="20"/>
                <w:lang w:val="en-US"/>
              </w:rPr>
            </w:pPr>
          </w:p>
        </w:tc>
        <w:tc>
          <w:tcPr>
            <w:tcW w:w="1520" w:type="dxa"/>
            <w:gridSpan w:val="5"/>
            <w:tcMar>
              <w:left w:w="57" w:type="dxa"/>
              <w:right w:w="57" w:type="dxa"/>
            </w:tcMar>
            <w:vAlign w:val="center"/>
          </w:tcPr>
          <w:p w:rsidR="00C81CA5" w:rsidRPr="00606D83" w:rsidRDefault="00C81CA5" w:rsidP="003A610A">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(Other)</w:t>
            </w:r>
          </w:p>
        </w:tc>
        <w:tc>
          <w:tcPr>
            <w:tcW w:w="1348" w:type="dxa"/>
            <w:gridSpan w:val="2"/>
            <w:tcBorders>
              <w:right w:val="single" w:sz="12" w:space="0" w:color="auto"/>
            </w:tcBorders>
            <w:tcMar>
              <w:left w:w="57" w:type="dxa"/>
              <w:right w:w="57" w:type="dxa"/>
            </w:tcMar>
            <w:vAlign w:val="center"/>
          </w:tcPr>
          <w:p w:rsidR="00C81CA5" w:rsidRPr="00606D83" w:rsidRDefault="00C81CA5" w:rsidP="003A610A">
            <w:pPr>
              <w:tabs>
                <w:tab w:val="left" w:pos="2820"/>
              </w:tabs>
              <w:spacing w:after="0"/>
              <w:rPr>
                <w:rFonts w:ascii="Candara" w:hAnsi="Candara" w:cs="Arial"/>
                <w:color w:val="000000" w:themeColor="text1"/>
                <w:sz w:val="20"/>
                <w:szCs w:val="20"/>
                <w:lang w:val="en-US"/>
              </w:rPr>
            </w:pPr>
          </w:p>
        </w:tc>
      </w:tr>
      <w:tr w:rsidR="00606D83" w:rsidRPr="00606D83" w:rsidTr="006C7018">
        <w:trPr>
          <w:trHeight w:val="397"/>
        </w:trPr>
        <w:tc>
          <w:tcPr>
            <w:tcW w:w="1746" w:type="dxa"/>
            <w:vMerge/>
            <w:tcBorders>
              <w:left w:val="single" w:sz="12" w:space="0" w:color="auto"/>
              <w:bottom w:val="single" w:sz="12" w:space="0" w:color="auto"/>
            </w:tcBorders>
            <w:shd w:val="clear" w:color="auto" w:fill="CCFFFF"/>
            <w:tcMar>
              <w:left w:w="57" w:type="dxa"/>
              <w:right w:w="57" w:type="dxa"/>
            </w:tcMar>
            <w:vAlign w:val="center"/>
          </w:tcPr>
          <w:p w:rsidR="00C81CA5" w:rsidRPr="00606D83" w:rsidRDefault="00C81CA5" w:rsidP="003A610A">
            <w:pPr>
              <w:numPr>
                <w:ilvl w:val="0"/>
                <w:numId w:val="2"/>
              </w:numPr>
              <w:tabs>
                <w:tab w:val="left" w:pos="2820"/>
              </w:tabs>
              <w:spacing w:after="0" w:line="240" w:lineRule="auto"/>
              <w:rPr>
                <w:rFonts w:ascii="Candara" w:hAnsi="Candara" w:cs="Arial"/>
                <w:color w:val="000000" w:themeColor="text1"/>
                <w:sz w:val="20"/>
                <w:szCs w:val="20"/>
                <w:lang w:val="en-US"/>
              </w:rPr>
            </w:pPr>
          </w:p>
        </w:tc>
        <w:tc>
          <w:tcPr>
            <w:tcW w:w="1364" w:type="dxa"/>
            <w:gridSpan w:val="2"/>
            <w:tcBorders>
              <w:bottom w:val="single" w:sz="12" w:space="0" w:color="auto"/>
              <w:right w:val="single" w:sz="8" w:space="0" w:color="auto"/>
            </w:tcBorders>
            <w:tcMar>
              <w:left w:w="57" w:type="dxa"/>
              <w:right w:w="57" w:type="dxa"/>
            </w:tcMar>
            <w:vAlign w:val="center"/>
          </w:tcPr>
          <w:p w:rsidR="00C81CA5" w:rsidRPr="00606D83" w:rsidRDefault="00C81CA5" w:rsidP="003A610A">
            <w:pPr>
              <w:tabs>
                <w:tab w:val="left" w:pos="2820"/>
              </w:tabs>
              <w:spacing w:after="0"/>
              <w:rPr>
                <w:rFonts w:ascii="Candara" w:hAnsi="Candara" w:cs="Arial"/>
                <w:color w:val="000000" w:themeColor="text1"/>
                <w:sz w:val="20"/>
                <w:szCs w:val="20"/>
                <w:highlight w:val="yellow"/>
                <w:lang w:val="en-US"/>
              </w:rPr>
            </w:pPr>
            <w:r w:rsidRPr="00606D83">
              <w:rPr>
                <w:rFonts w:ascii="Candara" w:hAnsi="Candara" w:cs="Arial"/>
                <w:color w:val="000000" w:themeColor="text1"/>
                <w:sz w:val="20"/>
                <w:szCs w:val="20"/>
                <w:lang w:val="en-US"/>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C81CA5" w:rsidRPr="00606D83" w:rsidRDefault="008E21DE" w:rsidP="003A610A">
            <w:pPr>
              <w:tabs>
                <w:tab w:val="left" w:pos="2820"/>
              </w:tabs>
              <w:spacing w:after="0"/>
              <w:rPr>
                <w:rFonts w:ascii="Candara" w:hAnsi="Candara" w:cs="Arial"/>
                <w:color w:val="000000" w:themeColor="text1"/>
                <w:sz w:val="20"/>
                <w:szCs w:val="20"/>
                <w:highlight w:val="yellow"/>
                <w:lang w:val="en-US"/>
              </w:rPr>
            </w:pPr>
            <w:r w:rsidRPr="00606D83">
              <w:rPr>
                <w:rFonts w:ascii="Candara" w:hAnsi="Candara" w:cs="Arial"/>
                <w:color w:val="000000" w:themeColor="text1"/>
                <w:sz w:val="20"/>
                <w:szCs w:val="20"/>
                <w:lang w:val="en-US"/>
              </w:rPr>
              <w:t>1*</w:t>
            </w:r>
          </w:p>
        </w:tc>
        <w:tc>
          <w:tcPr>
            <w:tcW w:w="1171" w:type="dxa"/>
            <w:gridSpan w:val="3"/>
            <w:tcBorders>
              <w:left w:val="single" w:sz="8" w:space="0" w:color="auto"/>
              <w:bottom w:val="single" w:sz="12" w:space="0" w:color="auto"/>
              <w:right w:val="single" w:sz="8" w:space="0" w:color="auto"/>
            </w:tcBorders>
            <w:tcMar>
              <w:left w:w="57" w:type="dxa"/>
              <w:right w:w="57" w:type="dxa"/>
            </w:tcMar>
            <w:vAlign w:val="center"/>
          </w:tcPr>
          <w:p w:rsidR="00C81CA5" w:rsidRPr="00606D83" w:rsidRDefault="00C81CA5" w:rsidP="003A610A">
            <w:pPr>
              <w:tabs>
                <w:tab w:val="left" w:pos="2820"/>
              </w:tabs>
              <w:spacing w:after="0"/>
              <w:rPr>
                <w:rFonts w:ascii="Candara" w:hAnsi="Candara" w:cs="Arial"/>
                <w:color w:val="000000" w:themeColor="text1"/>
                <w:sz w:val="20"/>
                <w:szCs w:val="20"/>
                <w:highlight w:val="yellow"/>
                <w:lang w:val="en-US"/>
              </w:rPr>
            </w:pPr>
            <w:r w:rsidRPr="00606D83">
              <w:rPr>
                <w:rFonts w:ascii="Candara" w:hAnsi="Candara" w:cs="Arial"/>
                <w:color w:val="000000" w:themeColor="text1"/>
                <w:sz w:val="20"/>
                <w:szCs w:val="20"/>
                <w:lang w:val="en-US"/>
              </w:rPr>
              <w:t>Project</w:t>
            </w:r>
          </w:p>
        </w:tc>
        <w:tc>
          <w:tcPr>
            <w:tcW w:w="1130" w:type="dxa"/>
            <w:tcBorders>
              <w:left w:val="single" w:sz="8" w:space="0" w:color="auto"/>
              <w:bottom w:val="single" w:sz="12" w:space="0" w:color="auto"/>
              <w:right w:val="single" w:sz="8" w:space="0" w:color="auto"/>
            </w:tcBorders>
            <w:tcMar>
              <w:left w:w="57" w:type="dxa"/>
              <w:right w:w="57" w:type="dxa"/>
            </w:tcMar>
            <w:vAlign w:val="center"/>
          </w:tcPr>
          <w:p w:rsidR="00C81CA5" w:rsidRPr="00606D83" w:rsidRDefault="00C81CA5" w:rsidP="003A610A">
            <w:pPr>
              <w:tabs>
                <w:tab w:val="left" w:pos="2820"/>
              </w:tabs>
              <w:spacing w:after="0"/>
              <w:rPr>
                <w:rFonts w:ascii="Candara" w:hAnsi="Candara" w:cs="Arial"/>
                <w:color w:val="000000" w:themeColor="text1"/>
                <w:sz w:val="20"/>
                <w:szCs w:val="20"/>
                <w:highlight w:val="yellow"/>
                <w:lang w:val="en-US"/>
              </w:rPr>
            </w:pPr>
          </w:p>
        </w:tc>
        <w:tc>
          <w:tcPr>
            <w:tcW w:w="1520" w:type="dxa"/>
            <w:gridSpan w:val="5"/>
            <w:tcBorders>
              <w:left w:val="single" w:sz="8" w:space="0" w:color="auto"/>
              <w:bottom w:val="single" w:sz="12" w:space="0" w:color="auto"/>
              <w:right w:val="single" w:sz="8" w:space="0" w:color="auto"/>
            </w:tcBorders>
            <w:tcMar>
              <w:left w:w="57" w:type="dxa"/>
              <w:right w:w="57" w:type="dxa"/>
            </w:tcMar>
            <w:vAlign w:val="center"/>
          </w:tcPr>
          <w:p w:rsidR="00C81CA5" w:rsidRPr="00606D83" w:rsidRDefault="00C81CA5" w:rsidP="003A610A">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(Other)</w:t>
            </w:r>
          </w:p>
        </w:tc>
        <w:tc>
          <w:tcPr>
            <w:tcW w:w="1348" w:type="dxa"/>
            <w:gridSpan w:val="2"/>
            <w:tcBorders>
              <w:left w:val="single" w:sz="8" w:space="0" w:color="auto"/>
              <w:bottom w:val="single" w:sz="12" w:space="0" w:color="auto"/>
              <w:right w:val="single" w:sz="12" w:space="0" w:color="auto"/>
            </w:tcBorders>
            <w:tcMar>
              <w:left w:w="57" w:type="dxa"/>
              <w:right w:w="57" w:type="dxa"/>
            </w:tcMar>
            <w:vAlign w:val="center"/>
          </w:tcPr>
          <w:p w:rsidR="00C81CA5" w:rsidRPr="00606D83" w:rsidRDefault="00C81CA5" w:rsidP="003A610A">
            <w:pPr>
              <w:tabs>
                <w:tab w:val="left" w:pos="2820"/>
              </w:tabs>
              <w:spacing w:after="0"/>
              <w:rPr>
                <w:rFonts w:ascii="Candara" w:hAnsi="Candara" w:cs="Arial"/>
                <w:color w:val="000000" w:themeColor="text1"/>
                <w:sz w:val="20"/>
                <w:szCs w:val="20"/>
                <w:lang w:val="en-US"/>
              </w:rPr>
            </w:pPr>
          </w:p>
        </w:tc>
      </w:tr>
      <w:tr w:rsidR="00606D83" w:rsidRPr="00606D83" w:rsidTr="006C7018">
        <w:tc>
          <w:tcPr>
            <w:tcW w:w="1746"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C81CA5" w:rsidRPr="00606D83" w:rsidRDefault="00C81CA5" w:rsidP="003A610A">
            <w:pPr>
              <w:tabs>
                <w:tab w:val="left" w:pos="360"/>
                <w:tab w:val="left" w:pos="540"/>
              </w:tabs>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Grading and evaluating student work in class and at the final exam</w:t>
            </w:r>
          </w:p>
        </w:tc>
        <w:tc>
          <w:tcPr>
            <w:tcW w:w="7383" w:type="dxa"/>
            <w:gridSpan w:val="14"/>
            <w:tcBorders>
              <w:top w:val="single" w:sz="12" w:space="0" w:color="auto"/>
              <w:bottom w:val="single" w:sz="12" w:space="0" w:color="auto"/>
              <w:right w:val="single" w:sz="12" w:space="0" w:color="auto"/>
            </w:tcBorders>
            <w:tcMar>
              <w:left w:w="57" w:type="dxa"/>
              <w:right w:w="57" w:type="dxa"/>
            </w:tcMar>
          </w:tcPr>
          <w:p w:rsidR="00C72F88" w:rsidRPr="00606D83" w:rsidRDefault="00BD7E9D" w:rsidP="008E21DE">
            <w:pPr>
              <w:tabs>
                <w:tab w:val="left" w:pos="2820"/>
              </w:tabs>
              <w:spacing w:after="0"/>
              <w:rPr>
                <w:rFonts w:ascii="Candara" w:hAnsi="Candara" w:cs="Arial"/>
                <w:color w:val="000000" w:themeColor="text1"/>
                <w:sz w:val="20"/>
                <w:szCs w:val="20"/>
                <w:lang w:val="en-US"/>
              </w:rPr>
            </w:pPr>
            <w:r>
              <w:rPr>
                <w:rFonts w:ascii="Candara" w:hAnsi="Candara" w:cs="Arial"/>
                <w:color w:val="000000" w:themeColor="text1"/>
                <w:sz w:val="20"/>
                <w:szCs w:val="20"/>
                <w:lang w:val="en-US"/>
              </w:rPr>
              <w:t>Requirement for the successful completion of the course is 60% of class attendance.</w:t>
            </w:r>
          </w:p>
          <w:p w:rsidR="00184C80" w:rsidRPr="00606D83" w:rsidRDefault="00184C80" w:rsidP="00184C80">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 xml:space="preserve">The condition for obtaining a signature, which is also a condition for taking the </w:t>
            </w:r>
            <w:proofErr w:type="gramStart"/>
            <w:r w:rsidRPr="00606D83">
              <w:rPr>
                <w:rFonts w:ascii="Candara" w:hAnsi="Candara" w:cs="Arial"/>
                <w:color w:val="000000" w:themeColor="text1"/>
                <w:sz w:val="20"/>
                <w:szCs w:val="20"/>
                <w:lang w:val="en-US"/>
              </w:rPr>
              <w:t>exam</w:t>
            </w:r>
            <w:proofErr w:type="gramEnd"/>
            <w:r w:rsidRPr="00606D83">
              <w:rPr>
                <w:rFonts w:ascii="Candara" w:hAnsi="Candara" w:cs="Arial"/>
                <w:color w:val="000000" w:themeColor="text1"/>
                <w:sz w:val="20"/>
                <w:szCs w:val="20"/>
                <w:lang w:val="en-US"/>
              </w:rPr>
              <w:t xml:space="preserve"> is participation in at least 3 self-evaluation tasks.</w:t>
            </w:r>
          </w:p>
          <w:p w:rsidR="00184C80" w:rsidRPr="00606D83" w:rsidRDefault="00184C80" w:rsidP="00184C80">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The knowledge test will be conducted through two tests</w:t>
            </w:r>
            <w:r w:rsidR="00873A90" w:rsidRPr="00606D83">
              <w:rPr>
                <w:rFonts w:ascii="Candara" w:hAnsi="Candara" w:cs="Arial"/>
                <w:color w:val="000000" w:themeColor="text1"/>
                <w:sz w:val="20"/>
                <w:szCs w:val="20"/>
                <w:lang w:val="en-US"/>
              </w:rPr>
              <w:t xml:space="preserve"> during the semester </w:t>
            </w:r>
            <w:r w:rsidR="00DB5C3E" w:rsidRPr="00606D83">
              <w:rPr>
                <w:rFonts w:ascii="Candara" w:hAnsi="Candara" w:cs="Arial"/>
                <w:color w:val="000000" w:themeColor="text1"/>
                <w:sz w:val="20"/>
                <w:szCs w:val="20"/>
                <w:lang w:val="en-US"/>
              </w:rPr>
              <w:t>(written or oral)</w:t>
            </w:r>
            <w:r w:rsidRPr="00606D83">
              <w:rPr>
                <w:rFonts w:ascii="Candara" w:hAnsi="Candara" w:cs="Arial"/>
                <w:color w:val="000000" w:themeColor="text1"/>
                <w:sz w:val="20"/>
                <w:szCs w:val="20"/>
                <w:lang w:val="en-US"/>
              </w:rPr>
              <w:t xml:space="preserve"> and assignments (case studies). The test will test the knowledge needed to solve tasks and theoretical knowledge. Students who pass both tests are exempt from the exam and receive a grade from this subject.</w:t>
            </w:r>
          </w:p>
          <w:p w:rsidR="00184C80" w:rsidRPr="00606D83" w:rsidRDefault="00184C80" w:rsidP="00184C80">
            <w:pPr>
              <w:tabs>
                <w:tab w:val="left" w:pos="2820"/>
              </w:tabs>
              <w:spacing w:after="0"/>
              <w:rPr>
                <w:rFonts w:ascii="Candara" w:hAnsi="Candara" w:cs="Arial"/>
                <w:color w:val="000000" w:themeColor="text1"/>
                <w:sz w:val="20"/>
                <w:szCs w:val="20"/>
                <w:lang w:val="en-US"/>
              </w:rPr>
            </w:pPr>
          </w:p>
          <w:p w:rsidR="00184C80" w:rsidRPr="00606D83" w:rsidRDefault="00184C80" w:rsidP="00184C80">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 xml:space="preserve">Tasks refer to the analysis of a practical example (case studies). Practical work (case study) refers to the analysis of a practical example (case study). </w:t>
            </w:r>
            <w:r w:rsidR="008C2327" w:rsidRPr="00606D83">
              <w:rPr>
                <w:rFonts w:ascii="Candara" w:hAnsi="Candara" w:cs="Arial"/>
                <w:color w:val="000000" w:themeColor="text1"/>
                <w:sz w:val="20"/>
                <w:szCs w:val="20"/>
                <w:lang w:val="en-US"/>
              </w:rPr>
              <w:t>Students who successfully analyze a case study get a higher grade.</w:t>
            </w:r>
          </w:p>
          <w:p w:rsidR="008C2327" w:rsidRPr="00606D83" w:rsidRDefault="008C2327" w:rsidP="00184C80">
            <w:pPr>
              <w:tabs>
                <w:tab w:val="left" w:pos="2820"/>
              </w:tabs>
              <w:spacing w:after="0"/>
              <w:rPr>
                <w:rFonts w:ascii="Candara" w:hAnsi="Candara" w:cs="Arial"/>
                <w:color w:val="000000" w:themeColor="text1"/>
                <w:sz w:val="20"/>
                <w:szCs w:val="20"/>
                <w:lang w:val="en-US"/>
              </w:rPr>
            </w:pPr>
          </w:p>
          <w:p w:rsidR="00184C80" w:rsidRPr="00606D83" w:rsidRDefault="00184C80" w:rsidP="00184C80">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1 * Students who do not pass the course through tests will take the same through the written and oral exams.</w:t>
            </w:r>
          </w:p>
          <w:tbl>
            <w:tblPr>
              <w:tblStyle w:val="TableGrid"/>
              <w:tblW w:w="0" w:type="auto"/>
              <w:tblLook w:val="04A0"/>
            </w:tblPr>
            <w:tblGrid>
              <w:gridCol w:w="1150"/>
              <w:gridCol w:w="722"/>
              <w:gridCol w:w="1413"/>
              <w:gridCol w:w="722"/>
            </w:tblGrid>
            <w:tr w:rsidR="00606D83" w:rsidRPr="00606D83" w:rsidTr="00CF53A1">
              <w:tc>
                <w:tcPr>
                  <w:tcW w:w="0" w:type="auto"/>
                </w:tcPr>
                <w:p w:rsidR="00CF53A1" w:rsidRPr="00606D83" w:rsidRDefault="00CF53A1" w:rsidP="00CF53A1">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Points Test</w:t>
                  </w:r>
                </w:p>
              </w:tc>
              <w:tc>
                <w:tcPr>
                  <w:tcW w:w="0" w:type="auto"/>
                </w:tcPr>
                <w:p w:rsidR="00CF53A1" w:rsidRPr="00606D83" w:rsidRDefault="00CF53A1" w:rsidP="00CF53A1">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Grade</w:t>
                  </w:r>
                </w:p>
              </w:tc>
              <w:tc>
                <w:tcPr>
                  <w:tcW w:w="0" w:type="auto"/>
                </w:tcPr>
                <w:p w:rsidR="00CF53A1" w:rsidRPr="00606D83" w:rsidRDefault="00CF53A1" w:rsidP="00CF53A1">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Points Exam</w:t>
                  </w:r>
                </w:p>
              </w:tc>
              <w:tc>
                <w:tcPr>
                  <w:tcW w:w="0" w:type="auto"/>
                </w:tcPr>
                <w:p w:rsidR="00CF53A1" w:rsidRPr="00606D83" w:rsidRDefault="00CF53A1" w:rsidP="007A35C5">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Grade</w:t>
                  </w:r>
                </w:p>
              </w:tc>
            </w:tr>
            <w:tr w:rsidR="00606D83" w:rsidRPr="00606D83" w:rsidTr="00CF53A1">
              <w:tc>
                <w:tcPr>
                  <w:tcW w:w="0" w:type="auto"/>
                </w:tcPr>
                <w:p w:rsidR="00CF53A1" w:rsidRPr="00606D83" w:rsidRDefault="00CF53A1" w:rsidP="00CF53A1">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 xml:space="preserve">0 – 23 </w:t>
                  </w:r>
                </w:p>
              </w:tc>
              <w:tc>
                <w:tcPr>
                  <w:tcW w:w="0" w:type="auto"/>
                </w:tcPr>
                <w:p w:rsidR="00CF53A1" w:rsidRPr="00606D83" w:rsidRDefault="00CF53A1" w:rsidP="00CF53A1">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1</w:t>
                  </w:r>
                </w:p>
              </w:tc>
              <w:tc>
                <w:tcPr>
                  <w:tcW w:w="0" w:type="auto"/>
                </w:tcPr>
                <w:p w:rsidR="00CF53A1" w:rsidRPr="00606D83" w:rsidRDefault="00CF53A1" w:rsidP="007A35C5">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0 – 47</w:t>
                  </w:r>
                </w:p>
              </w:tc>
              <w:tc>
                <w:tcPr>
                  <w:tcW w:w="0" w:type="auto"/>
                </w:tcPr>
                <w:p w:rsidR="00CF53A1" w:rsidRPr="00606D83" w:rsidRDefault="00CF53A1" w:rsidP="007A35C5">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1</w:t>
                  </w:r>
                </w:p>
              </w:tc>
            </w:tr>
            <w:tr w:rsidR="00606D83" w:rsidRPr="00606D83" w:rsidTr="00CF53A1">
              <w:tc>
                <w:tcPr>
                  <w:tcW w:w="0" w:type="auto"/>
                </w:tcPr>
                <w:p w:rsidR="00CF53A1" w:rsidRPr="00606D83" w:rsidRDefault="00CF53A1" w:rsidP="00CF53A1">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24 - 27</w:t>
                  </w:r>
                </w:p>
              </w:tc>
              <w:tc>
                <w:tcPr>
                  <w:tcW w:w="0" w:type="auto"/>
                </w:tcPr>
                <w:p w:rsidR="00CF53A1" w:rsidRPr="00606D83" w:rsidRDefault="00CF53A1" w:rsidP="00CF53A1">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c>
                <w:tcPr>
                  <w:tcW w:w="0" w:type="auto"/>
                </w:tcPr>
                <w:p w:rsidR="00CF53A1" w:rsidRPr="00606D83" w:rsidRDefault="00CF53A1" w:rsidP="007A35C5">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48 - 57</w:t>
                  </w:r>
                </w:p>
              </w:tc>
              <w:tc>
                <w:tcPr>
                  <w:tcW w:w="0" w:type="auto"/>
                </w:tcPr>
                <w:p w:rsidR="00CF53A1" w:rsidRPr="00606D83" w:rsidRDefault="00CF53A1" w:rsidP="007A35C5">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r>
            <w:tr w:rsidR="00606D83" w:rsidRPr="00606D83" w:rsidTr="00CF53A1">
              <w:tc>
                <w:tcPr>
                  <w:tcW w:w="0" w:type="auto"/>
                </w:tcPr>
                <w:p w:rsidR="00CF53A1" w:rsidRPr="00606D83" w:rsidRDefault="00CF53A1" w:rsidP="00CF53A1">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28 - 32</w:t>
                  </w:r>
                </w:p>
              </w:tc>
              <w:tc>
                <w:tcPr>
                  <w:tcW w:w="0" w:type="auto"/>
                </w:tcPr>
                <w:p w:rsidR="00CF53A1" w:rsidRPr="00606D83" w:rsidRDefault="00CF53A1" w:rsidP="00CF53A1">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3</w:t>
                  </w:r>
                </w:p>
              </w:tc>
              <w:tc>
                <w:tcPr>
                  <w:tcW w:w="0" w:type="auto"/>
                </w:tcPr>
                <w:p w:rsidR="00CF53A1" w:rsidRPr="00606D83" w:rsidRDefault="00CF53A1" w:rsidP="007A35C5">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58 - 65</w:t>
                  </w:r>
                </w:p>
              </w:tc>
              <w:tc>
                <w:tcPr>
                  <w:tcW w:w="0" w:type="auto"/>
                </w:tcPr>
                <w:p w:rsidR="00CF53A1" w:rsidRPr="00606D83" w:rsidRDefault="00CF53A1" w:rsidP="007A35C5">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3</w:t>
                  </w:r>
                </w:p>
              </w:tc>
            </w:tr>
            <w:tr w:rsidR="00606D83" w:rsidRPr="00606D83" w:rsidTr="00CF53A1">
              <w:tc>
                <w:tcPr>
                  <w:tcW w:w="0" w:type="auto"/>
                </w:tcPr>
                <w:p w:rsidR="00CF53A1" w:rsidRPr="00606D83" w:rsidRDefault="00CF53A1" w:rsidP="00CF53A1">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 xml:space="preserve">33 – 35 </w:t>
                  </w:r>
                </w:p>
              </w:tc>
              <w:tc>
                <w:tcPr>
                  <w:tcW w:w="0" w:type="auto"/>
                </w:tcPr>
                <w:p w:rsidR="00CF53A1" w:rsidRPr="00606D83" w:rsidRDefault="00CF53A1" w:rsidP="00CF53A1">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4</w:t>
                  </w:r>
                </w:p>
              </w:tc>
              <w:tc>
                <w:tcPr>
                  <w:tcW w:w="0" w:type="auto"/>
                </w:tcPr>
                <w:p w:rsidR="00CF53A1" w:rsidRPr="00606D83" w:rsidRDefault="00CF53A1" w:rsidP="007A35C5">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 xml:space="preserve">66 – 73 </w:t>
                  </w:r>
                </w:p>
              </w:tc>
              <w:tc>
                <w:tcPr>
                  <w:tcW w:w="0" w:type="auto"/>
                </w:tcPr>
                <w:p w:rsidR="00CF53A1" w:rsidRPr="00606D83" w:rsidRDefault="00CF53A1" w:rsidP="007A35C5">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4</w:t>
                  </w:r>
                </w:p>
              </w:tc>
            </w:tr>
            <w:tr w:rsidR="00606D83" w:rsidRPr="00606D83" w:rsidTr="00CF53A1">
              <w:tc>
                <w:tcPr>
                  <w:tcW w:w="0" w:type="auto"/>
                </w:tcPr>
                <w:p w:rsidR="00CF53A1" w:rsidRPr="00606D83" w:rsidRDefault="00CF53A1" w:rsidP="00CF53A1">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36 - 40</w:t>
                  </w:r>
                </w:p>
              </w:tc>
              <w:tc>
                <w:tcPr>
                  <w:tcW w:w="0" w:type="auto"/>
                </w:tcPr>
                <w:p w:rsidR="00CF53A1" w:rsidRPr="00606D83" w:rsidRDefault="00CF53A1" w:rsidP="00CF53A1">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5</w:t>
                  </w:r>
                </w:p>
              </w:tc>
              <w:tc>
                <w:tcPr>
                  <w:tcW w:w="0" w:type="auto"/>
                </w:tcPr>
                <w:p w:rsidR="00CF53A1" w:rsidRPr="00606D83" w:rsidRDefault="00CF53A1" w:rsidP="007A35C5">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 xml:space="preserve">74 </w:t>
                  </w:r>
                  <w:r w:rsidR="0063348F" w:rsidRPr="00606D83">
                    <w:rPr>
                      <w:rFonts w:ascii="Candara" w:hAnsi="Candara" w:cs="Arial"/>
                      <w:color w:val="000000" w:themeColor="text1"/>
                      <w:sz w:val="20"/>
                      <w:szCs w:val="20"/>
                      <w:lang w:val="en-US"/>
                    </w:rPr>
                    <w:t>–</w:t>
                  </w:r>
                  <w:r w:rsidRPr="00606D83">
                    <w:rPr>
                      <w:rFonts w:ascii="Candara" w:hAnsi="Candara" w:cs="Arial"/>
                      <w:color w:val="000000" w:themeColor="text1"/>
                      <w:sz w:val="20"/>
                      <w:szCs w:val="20"/>
                      <w:lang w:val="en-US"/>
                    </w:rPr>
                    <w:t xml:space="preserve"> </w:t>
                  </w:r>
                  <w:r w:rsidR="0063348F" w:rsidRPr="00606D83">
                    <w:rPr>
                      <w:rFonts w:ascii="Candara" w:hAnsi="Candara" w:cs="Arial"/>
                      <w:color w:val="000000" w:themeColor="text1"/>
                      <w:sz w:val="20"/>
                      <w:szCs w:val="20"/>
                      <w:lang w:val="en-US"/>
                    </w:rPr>
                    <w:t>and more</w:t>
                  </w:r>
                </w:p>
              </w:tc>
              <w:tc>
                <w:tcPr>
                  <w:tcW w:w="0" w:type="auto"/>
                </w:tcPr>
                <w:p w:rsidR="00CF53A1" w:rsidRPr="00606D83" w:rsidRDefault="00CF53A1" w:rsidP="007A35C5">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5</w:t>
                  </w:r>
                </w:p>
              </w:tc>
            </w:tr>
          </w:tbl>
          <w:p w:rsidR="008E21DE" w:rsidRPr="00606D83" w:rsidRDefault="008E21DE" w:rsidP="00CF53A1">
            <w:pPr>
              <w:tabs>
                <w:tab w:val="left" w:pos="2820"/>
              </w:tabs>
              <w:spacing w:after="0"/>
              <w:rPr>
                <w:rFonts w:ascii="Candara" w:hAnsi="Candara" w:cs="Arial"/>
                <w:color w:val="000000" w:themeColor="text1"/>
                <w:sz w:val="20"/>
                <w:szCs w:val="20"/>
                <w:lang w:val="en-US"/>
              </w:rPr>
            </w:pPr>
          </w:p>
        </w:tc>
      </w:tr>
      <w:tr w:rsidR="00606D83" w:rsidRPr="00606D83" w:rsidTr="006C7018">
        <w:tc>
          <w:tcPr>
            <w:tcW w:w="1746" w:type="dxa"/>
            <w:vMerge w:val="restart"/>
            <w:tcBorders>
              <w:top w:val="single" w:sz="12" w:space="0" w:color="auto"/>
              <w:left w:val="single" w:sz="12" w:space="0" w:color="auto"/>
            </w:tcBorders>
            <w:shd w:val="clear" w:color="auto" w:fill="CCFFFF"/>
            <w:tcMar>
              <w:left w:w="57" w:type="dxa"/>
              <w:right w:w="57" w:type="dxa"/>
            </w:tcMar>
            <w:vAlign w:val="center"/>
          </w:tcPr>
          <w:p w:rsidR="00C81CA5" w:rsidRPr="00606D83" w:rsidRDefault="00C81CA5" w:rsidP="003A610A">
            <w:pPr>
              <w:tabs>
                <w:tab w:val="left" w:pos="540"/>
              </w:tabs>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lastRenderedPageBreak/>
              <w:t>Required literature (available in the library and via other media)</w:t>
            </w:r>
          </w:p>
        </w:tc>
        <w:tc>
          <w:tcPr>
            <w:tcW w:w="4597" w:type="dxa"/>
            <w:gridSpan w:val="8"/>
            <w:tcBorders>
              <w:top w:val="single" w:sz="12" w:space="0" w:color="auto"/>
              <w:right w:val="single" w:sz="8" w:space="0" w:color="auto"/>
            </w:tcBorders>
            <w:shd w:val="clear" w:color="auto" w:fill="CCECFF"/>
            <w:tcMar>
              <w:left w:w="57" w:type="dxa"/>
              <w:right w:w="57" w:type="dxa"/>
            </w:tcMar>
            <w:vAlign w:val="center"/>
          </w:tcPr>
          <w:p w:rsidR="00C81CA5" w:rsidRPr="00606D83" w:rsidRDefault="00C81CA5" w:rsidP="003A610A">
            <w:pPr>
              <w:tabs>
                <w:tab w:val="left" w:pos="2820"/>
              </w:tabs>
              <w:spacing w:after="0"/>
              <w:jc w:val="center"/>
              <w:rPr>
                <w:rFonts w:ascii="Candara" w:hAnsi="Candara" w:cs="Arial"/>
                <w:b/>
                <w:color w:val="000000" w:themeColor="text1"/>
                <w:sz w:val="20"/>
                <w:szCs w:val="20"/>
                <w:lang w:val="en-US"/>
              </w:rPr>
            </w:pPr>
            <w:r w:rsidRPr="00606D83">
              <w:rPr>
                <w:rFonts w:ascii="Candara" w:hAnsi="Candara" w:cs="Arial"/>
                <w:b/>
                <w:color w:val="000000" w:themeColor="text1"/>
                <w:sz w:val="20"/>
                <w:szCs w:val="20"/>
                <w:lang w:val="en-US"/>
              </w:rPr>
              <w:t>Title</w:t>
            </w:r>
          </w:p>
        </w:tc>
        <w:tc>
          <w:tcPr>
            <w:tcW w:w="1227"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C81CA5" w:rsidRPr="00606D83" w:rsidRDefault="00C81CA5" w:rsidP="003A610A">
            <w:pPr>
              <w:tabs>
                <w:tab w:val="left" w:pos="2820"/>
              </w:tabs>
              <w:spacing w:after="0"/>
              <w:jc w:val="center"/>
              <w:rPr>
                <w:rFonts w:ascii="Candara" w:hAnsi="Candara" w:cs="Arial"/>
                <w:b/>
                <w:color w:val="000000" w:themeColor="text1"/>
                <w:sz w:val="20"/>
                <w:szCs w:val="20"/>
                <w:lang w:val="en-US"/>
              </w:rPr>
            </w:pPr>
            <w:r w:rsidRPr="00606D83">
              <w:rPr>
                <w:rFonts w:ascii="Candara" w:hAnsi="Candara" w:cs="Arial"/>
                <w:b/>
                <w:color w:val="000000" w:themeColor="text1"/>
                <w:sz w:val="20"/>
                <w:szCs w:val="20"/>
                <w:lang w:val="en-US"/>
              </w:rPr>
              <w:t>Number of copies in the library</w:t>
            </w:r>
          </w:p>
        </w:tc>
        <w:tc>
          <w:tcPr>
            <w:tcW w:w="1559"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C81CA5" w:rsidRPr="00606D83" w:rsidRDefault="00C81CA5" w:rsidP="003A610A">
            <w:pPr>
              <w:tabs>
                <w:tab w:val="left" w:pos="2820"/>
              </w:tabs>
              <w:spacing w:after="0"/>
              <w:jc w:val="center"/>
              <w:rPr>
                <w:rFonts w:ascii="Candara" w:hAnsi="Candara" w:cs="Arial"/>
                <w:b/>
                <w:color w:val="000000" w:themeColor="text1"/>
                <w:sz w:val="20"/>
                <w:szCs w:val="20"/>
                <w:lang w:val="en-US"/>
              </w:rPr>
            </w:pPr>
            <w:r w:rsidRPr="00606D83">
              <w:rPr>
                <w:rFonts w:ascii="Candara" w:hAnsi="Candara" w:cs="Arial"/>
                <w:b/>
                <w:color w:val="000000" w:themeColor="text1"/>
                <w:sz w:val="20"/>
                <w:szCs w:val="20"/>
                <w:lang w:val="en-US"/>
              </w:rPr>
              <w:t>Availability via other media</w:t>
            </w:r>
          </w:p>
        </w:tc>
      </w:tr>
      <w:tr w:rsidR="00606D83" w:rsidRPr="00606D83" w:rsidTr="006C7018">
        <w:trPr>
          <w:trHeight w:val="75"/>
        </w:trPr>
        <w:tc>
          <w:tcPr>
            <w:tcW w:w="1746" w:type="dxa"/>
            <w:vMerge/>
            <w:tcBorders>
              <w:left w:val="single" w:sz="12" w:space="0" w:color="auto"/>
            </w:tcBorders>
            <w:shd w:val="clear" w:color="auto" w:fill="CCFFFF"/>
            <w:tcMar>
              <w:left w:w="57" w:type="dxa"/>
              <w:right w:w="57" w:type="dxa"/>
            </w:tcMar>
            <w:vAlign w:val="center"/>
          </w:tcPr>
          <w:p w:rsidR="00C81CA5" w:rsidRPr="00606D83" w:rsidRDefault="00C81CA5" w:rsidP="003A610A">
            <w:pPr>
              <w:numPr>
                <w:ilvl w:val="0"/>
                <w:numId w:val="1"/>
              </w:numPr>
              <w:tabs>
                <w:tab w:val="left" w:pos="2820"/>
              </w:tabs>
              <w:spacing w:after="0" w:line="240" w:lineRule="auto"/>
              <w:rPr>
                <w:rFonts w:ascii="Candara" w:hAnsi="Candara" w:cs="Arial"/>
                <w:color w:val="000000" w:themeColor="text1"/>
                <w:sz w:val="20"/>
                <w:szCs w:val="20"/>
                <w:lang w:val="en-US"/>
              </w:rPr>
            </w:pPr>
          </w:p>
        </w:tc>
        <w:tc>
          <w:tcPr>
            <w:tcW w:w="4597" w:type="dxa"/>
            <w:gridSpan w:val="8"/>
            <w:tcBorders>
              <w:right w:val="single" w:sz="8" w:space="0" w:color="auto"/>
            </w:tcBorders>
            <w:tcMar>
              <w:left w:w="57" w:type="dxa"/>
              <w:right w:w="57" w:type="dxa"/>
            </w:tcMar>
          </w:tcPr>
          <w:p w:rsidR="00C81CA5" w:rsidRPr="00606D83" w:rsidRDefault="00C72F88" w:rsidP="003A610A">
            <w:pPr>
              <w:tabs>
                <w:tab w:val="left" w:pos="2820"/>
              </w:tabs>
              <w:spacing w:after="0"/>
              <w:rPr>
                <w:rFonts w:ascii="Candara" w:hAnsi="Candara" w:cs="Arial"/>
                <w:color w:val="000000" w:themeColor="text1"/>
                <w:sz w:val="20"/>
                <w:szCs w:val="20"/>
                <w:lang w:val="en-US"/>
              </w:rPr>
            </w:pPr>
            <w:proofErr w:type="spellStart"/>
            <w:r w:rsidRPr="00606D83">
              <w:rPr>
                <w:rFonts w:ascii="Candara" w:hAnsi="Candara" w:cs="Arial"/>
                <w:color w:val="000000" w:themeColor="text1"/>
                <w:sz w:val="20"/>
                <w:szCs w:val="20"/>
                <w:lang w:val="en-US"/>
              </w:rPr>
              <w:t>Bilić</w:t>
            </w:r>
            <w:proofErr w:type="spellEnd"/>
            <w:r w:rsidRPr="00606D83">
              <w:rPr>
                <w:rFonts w:ascii="Candara" w:hAnsi="Candara" w:cs="Arial"/>
                <w:color w:val="000000" w:themeColor="text1"/>
                <w:sz w:val="20"/>
                <w:szCs w:val="20"/>
                <w:lang w:val="en-US"/>
              </w:rPr>
              <w:t xml:space="preserve">, I. (2017) Crisis </w:t>
            </w:r>
            <w:proofErr w:type="spellStart"/>
            <w:r w:rsidRPr="00606D83">
              <w:rPr>
                <w:rFonts w:ascii="Candara" w:hAnsi="Candara" w:cs="Arial"/>
                <w:color w:val="000000" w:themeColor="text1"/>
                <w:sz w:val="20"/>
                <w:szCs w:val="20"/>
                <w:lang w:val="en-US"/>
              </w:rPr>
              <w:t>Mananagement</w:t>
            </w:r>
            <w:proofErr w:type="spellEnd"/>
            <w:r w:rsidRPr="00606D83">
              <w:rPr>
                <w:rFonts w:ascii="Candara" w:hAnsi="Candara" w:cs="Arial"/>
                <w:color w:val="000000" w:themeColor="text1"/>
                <w:sz w:val="20"/>
                <w:szCs w:val="20"/>
                <w:lang w:val="en-US"/>
              </w:rPr>
              <w:t>, reading materials</w:t>
            </w:r>
          </w:p>
        </w:tc>
        <w:tc>
          <w:tcPr>
            <w:tcW w:w="1227" w:type="dxa"/>
            <w:gridSpan w:val="2"/>
            <w:tcBorders>
              <w:top w:val="single" w:sz="8" w:space="0" w:color="auto"/>
              <w:left w:val="single" w:sz="8" w:space="0" w:color="auto"/>
              <w:right w:val="single" w:sz="8" w:space="0" w:color="auto"/>
            </w:tcBorders>
            <w:tcMar>
              <w:left w:w="57" w:type="dxa"/>
              <w:right w:w="57" w:type="dxa"/>
            </w:tcMar>
          </w:tcPr>
          <w:p w:rsidR="00C81CA5" w:rsidRPr="00606D83" w:rsidRDefault="00C72F88" w:rsidP="003A610A">
            <w:pPr>
              <w:tabs>
                <w:tab w:val="left" w:pos="2820"/>
              </w:tabs>
              <w:spacing w:after="0"/>
              <w:jc w:val="center"/>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Unlimited</w:t>
            </w:r>
          </w:p>
        </w:tc>
        <w:tc>
          <w:tcPr>
            <w:tcW w:w="1559" w:type="dxa"/>
            <w:gridSpan w:val="4"/>
            <w:tcBorders>
              <w:top w:val="single" w:sz="8" w:space="0" w:color="auto"/>
              <w:left w:val="single" w:sz="8" w:space="0" w:color="auto"/>
              <w:right w:val="single" w:sz="12" w:space="0" w:color="auto"/>
            </w:tcBorders>
            <w:tcMar>
              <w:left w:w="57" w:type="dxa"/>
              <w:right w:w="57" w:type="dxa"/>
            </w:tcMar>
          </w:tcPr>
          <w:p w:rsidR="00C81CA5" w:rsidRPr="00606D83" w:rsidRDefault="00C72F88" w:rsidP="003A610A">
            <w:pPr>
              <w:tabs>
                <w:tab w:val="left" w:pos="2820"/>
              </w:tabs>
              <w:spacing w:after="0"/>
              <w:jc w:val="center"/>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Moodle</w:t>
            </w:r>
          </w:p>
        </w:tc>
      </w:tr>
      <w:tr w:rsidR="00606D83" w:rsidRPr="00606D83" w:rsidTr="006C7018">
        <w:trPr>
          <w:trHeight w:val="75"/>
        </w:trPr>
        <w:tc>
          <w:tcPr>
            <w:tcW w:w="1746" w:type="dxa"/>
            <w:vMerge/>
            <w:tcBorders>
              <w:left w:val="single" w:sz="12" w:space="0" w:color="auto"/>
            </w:tcBorders>
            <w:shd w:val="clear" w:color="auto" w:fill="CCFFFF"/>
            <w:tcMar>
              <w:left w:w="57" w:type="dxa"/>
              <w:right w:w="57" w:type="dxa"/>
            </w:tcMar>
            <w:vAlign w:val="center"/>
          </w:tcPr>
          <w:p w:rsidR="00C81CA5" w:rsidRPr="00606D83" w:rsidRDefault="00C81CA5" w:rsidP="003A610A">
            <w:pPr>
              <w:numPr>
                <w:ilvl w:val="0"/>
                <w:numId w:val="1"/>
              </w:numPr>
              <w:tabs>
                <w:tab w:val="left" w:pos="2820"/>
              </w:tabs>
              <w:spacing w:after="0" w:line="240" w:lineRule="auto"/>
              <w:rPr>
                <w:rFonts w:ascii="Candara" w:hAnsi="Candara" w:cs="Arial"/>
                <w:color w:val="000000" w:themeColor="text1"/>
                <w:sz w:val="20"/>
                <w:szCs w:val="20"/>
                <w:lang w:val="en-US"/>
              </w:rPr>
            </w:pPr>
          </w:p>
        </w:tc>
        <w:tc>
          <w:tcPr>
            <w:tcW w:w="4597" w:type="dxa"/>
            <w:gridSpan w:val="8"/>
            <w:tcBorders>
              <w:right w:val="single" w:sz="8" w:space="0" w:color="auto"/>
            </w:tcBorders>
            <w:tcMar>
              <w:left w:w="57" w:type="dxa"/>
              <w:right w:w="57" w:type="dxa"/>
            </w:tcMar>
          </w:tcPr>
          <w:p w:rsidR="00C81CA5" w:rsidRPr="00606D83" w:rsidRDefault="00DC3806" w:rsidP="003A610A">
            <w:pPr>
              <w:tabs>
                <w:tab w:val="left" w:pos="2820"/>
              </w:tabs>
              <w:spacing w:after="0"/>
              <w:rPr>
                <w:rFonts w:ascii="Candara" w:hAnsi="Candara" w:cs="Arial"/>
                <w:color w:val="000000" w:themeColor="text1"/>
                <w:sz w:val="20"/>
                <w:szCs w:val="20"/>
                <w:lang w:val="en-US"/>
              </w:rPr>
            </w:pPr>
            <w:proofErr w:type="spellStart"/>
            <w:r w:rsidRPr="00606D83">
              <w:rPr>
                <w:rFonts w:ascii="Candara" w:hAnsi="Candara" w:cs="Arial"/>
                <w:color w:val="000000" w:themeColor="text1"/>
                <w:sz w:val="20"/>
                <w:szCs w:val="20"/>
                <w:lang w:val="en-US"/>
              </w:rPr>
              <w:t>Fearn</w:t>
            </w:r>
            <w:proofErr w:type="spellEnd"/>
            <w:r w:rsidRPr="00606D83">
              <w:rPr>
                <w:rFonts w:ascii="Candara" w:hAnsi="Candara" w:cs="Arial"/>
                <w:color w:val="000000" w:themeColor="text1"/>
                <w:sz w:val="20"/>
                <w:szCs w:val="20"/>
                <w:lang w:val="en-US"/>
              </w:rPr>
              <w:t>-Banks, K. (2011): Crisis Communications: A Casebook Approach, 4</w:t>
            </w:r>
            <w:r w:rsidRPr="00606D83">
              <w:rPr>
                <w:rFonts w:ascii="Candara" w:hAnsi="Candara" w:cs="Arial"/>
                <w:color w:val="000000" w:themeColor="text1"/>
                <w:sz w:val="20"/>
                <w:szCs w:val="20"/>
                <w:vertAlign w:val="superscript"/>
                <w:lang w:val="en-US"/>
              </w:rPr>
              <w:t>th</w:t>
            </w:r>
            <w:r w:rsidRPr="00606D83">
              <w:rPr>
                <w:rFonts w:ascii="Candara" w:hAnsi="Candara" w:cs="Arial"/>
                <w:color w:val="000000" w:themeColor="text1"/>
                <w:sz w:val="20"/>
                <w:szCs w:val="20"/>
                <w:lang w:val="en-US"/>
              </w:rPr>
              <w:t xml:space="preserve"> edition, Routledge</w:t>
            </w:r>
          </w:p>
        </w:tc>
        <w:tc>
          <w:tcPr>
            <w:tcW w:w="1227" w:type="dxa"/>
            <w:gridSpan w:val="2"/>
            <w:tcBorders>
              <w:left w:val="single" w:sz="8" w:space="0" w:color="auto"/>
              <w:right w:val="single" w:sz="8" w:space="0" w:color="auto"/>
            </w:tcBorders>
            <w:tcMar>
              <w:left w:w="57" w:type="dxa"/>
              <w:right w:w="57" w:type="dxa"/>
            </w:tcMar>
          </w:tcPr>
          <w:p w:rsidR="00C81CA5" w:rsidRPr="00606D83" w:rsidRDefault="00DC3806" w:rsidP="003A610A">
            <w:pPr>
              <w:tabs>
                <w:tab w:val="left" w:pos="2820"/>
              </w:tabs>
              <w:spacing w:after="0"/>
              <w:jc w:val="center"/>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1</w:t>
            </w:r>
          </w:p>
        </w:tc>
        <w:tc>
          <w:tcPr>
            <w:tcW w:w="1559" w:type="dxa"/>
            <w:gridSpan w:val="4"/>
            <w:tcBorders>
              <w:left w:val="single" w:sz="8" w:space="0" w:color="auto"/>
              <w:right w:val="single" w:sz="12" w:space="0" w:color="auto"/>
            </w:tcBorders>
            <w:tcMar>
              <w:left w:w="57" w:type="dxa"/>
              <w:right w:w="57" w:type="dxa"/>
            </w:tcMar>
          </w:tcPr>
          <w:p w:rsidR="00C81CA5" w:rsidRPr="00606D83" w:rsidRDefault="00DC3806" w:rsidP="003A610A">
            <w:pPr>
              <w:tabs>
                <w:tab w:val="left" w:pos="2820"/>
              </w:tabs>
              <w:spacing w:after="0"/>
              <w:jc w:val="center"/>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NO</w:t>
            </w:r>
          </w:p>
        </w:tc>
      </w:tr>
      <w:tr w:rsidR="00606D83" w:rsidRPr="00606D83" w:rsidTr="006C7018">
        <w:trPr>
          <w:trHeight w:val="75"/>
        </w:trPr>
        <w:tc>
          <w:tcPr>
            <w:tcW w:w="1746" w:type="dxa"/>
            <w:vMerge/>
            <w:tcBorders>
              <w:left w:val="single" w:sz="12" w:space="0" w:color="auto"/>
            </w:tcBorders>
            <w:shd w:val="clear" w:color="auto" w:fill="CCFFFF"/>
            <w:tcMar>
              <w:left w:w="57" w:type="dxa"/>
              <w:right w:w="57" w:type="dxa"/>
            </w:tcMar>
            <w:vAlign w:val="center"/>
          </w:tcPr>
          <w:p w:rsidR="00C81CA5" w:rsidRPr="00606D83" w:rsidRDefault="00C81CA5" w:rsidP="003A610A">
            <w:pPr>
              <w:numPr>
                <w:ilvl w:val="0"/>
                <w:numId w:val="1"/>
              </w:numPr>
              <w:tabs>
                <w:tab w:val="left" w:pos="2820"/>
              </w:tabs>
              <w:spacing w:after="0" w:line="240" w:lineRule="auto"/>
              <w:rPr>
                <w:rFonts w:ascii="Candara" w:hAnsi="Candara" w:cs="Arial"/>
                <w:color w:val="000000" w:themeColor="text1"/>
                <w:sz w:val="20"/>
                <w:szCs w:val="20"/>
                <w:lang w:val="en-US"/>
              </w:rPr>
            </w:pPr>
          </w:p>
        </w:tc>
        <w:tc>
          <w:tcPr>
            <w:tcW w:w="4597" w:type="dxa"/>
            <w:gridSpan w:val="8"/>
            <w:tcBorders>
              <w:right w:val="single" w:sz="8" w:space="0" w:color="auto"/>
            </w:tcBorders>
            <w:tcMar>
              <w:left w:w="57" w:type="dxa"/>
              <w:right w:w="57" w:type="dxa"/>
            </w:tcMar>
          </w:tcPr>
          <w:p w:rsidR="00C81CA5" w:rsidRPr="00606D83" w:rsidRDefault="00DC3806" w:rsidP="003A610A">
            <w:pPr>
              <w:tabs>
                <w:tab w:val="left" w:pos="2820"/>
              </w:tabs>
              <w:spacing w:after="0"/>
              <w:rPr>
                <w:rFonts w:ascii="Candara" w:hAnsi="Candara" w:cs="Arial"/>
                <w:color w:val="000000" w:themeColor="text1"/>
                <w:sz w:val="20"/>
                <w:szCs w:val="20"/>
                <w:lang w:val="en-US"/>
              </w:rPr>
            </w:pPr>
            <w:proofErr w:type="spellStart"/>
            <w:r w:rsidRPr="00606D83">
              <w:rPr>
                <w:rFonts w:ascii="Candara" w:hAnsi="Candara" w:cs="Arial"/>
                <w:color w:val="000000" w:themeColor="text1"/>
                <w:sz w:val="20"/>
                <w:szCs w:val="20"/>
                <w:lang w:val="en-US"/>
              </w:rPr>
              <w:t>Osmanagić</w:t>
            </w:r>
            <w:proofErr w:type="spellEnd"/>
            <w:r w:rsidRPr="00606D83">
              <w:rPr>
                <w:rFonts w:ascii="Candara" w:hAnsi="Candara" w:cs="Arial"/>
                <w:color w:val="000000" w:themeColor="text1"/>
                <w:sz w:val="20"/>
                <w:szCs w:val="20"/>
                <w:lang w:val="en-US"/>
              </w:rPr>
              <w:t xml:space="preserve"> </w:t>
            </w:r>
            <w:proofErr w:type="spellStart"/>
            <w:r w:rsidRPr="00606D83">
              <w:rPr>
                <w:rFonts w:ascii="Candara" w:hAnsi="Candara" w:cs="Arial"/>
                <w:color w:val="000000" w:themeColor="text1"/>
                <w:sz w:val="20"/>
                <w:szCs w:val="20"/>
                <w:lang w:val="en-US"/>
              </w:rPr>
              <w:t>Bedenik</w:t>
            </w:r>
            <w:proofErr w:type="spellEnd"/>
            <w:r w:rsidRPr="00606D83">
              <w:rPr>
                <w:rFonts w:ascii="Candara" w:hAnsi="Candara" w:cs="Arial"/>
                <w:color w:val="000000" w:themeColor="text1"/>
                <w:sz w:val="20"/>
                <w:szCs w:val="20"/>
                <w:lang w:val="en-US"/>
              </w:rPr>
              <w:t xml:space="preserve">, </w:t>
            </w:r>
            <w:proofErr w:type="spellStart"/>
            <w:r w:rsidRPr="00606D83">
              <w:rPr>
                <w:rFonts w:ascii="Candara" w:hAnsi="Candara" w:cs="Arial"/>
                <w:color w:val="000000" w:themeColor="text1"/>
                <w:sz w:val="20"/>
                <w:szCs w:val="20"/>
                <w:lang w:val="en-US"/>
              </w:rPr>
              <w:t>Nidžara</w:t>
            </w:r>
            <w:proofErr w:type="spellEnd"/>
            <w:r w:rsidRPr="00606D83">
              <w:rPr>
                <w:rFonts w:ascii="Candara" w:hAnsi="Candara" w:cs="Arial"/>
                <w:color w:val="000000" w:themeColor="text1"/>
                <w:sz w:val="20"/>
                <w:szCs w:val="20"/>
                <w:lang w:val="en-US"/>
              </w:rPr>
              <w:t xml:space="preserve">: </w:t>
            </w:r>
            <w:proofErr w:type="spellStart"/>
            <w:r w:rsidRPr="00606D83">
              <w:rPr>
                <w:rFonts w:ascii="Candara" w:hAnsi="Candara" w:cs="Arial"/>
                <w:color w:val="000000" w:themeColor="text1"/>
                <w:sz w:val="20"/>
                <w:szCs w:val="20"/>
                <w:lang w:val="en-US"/>
              </w:rPr>
              <w:t>Kriza</w:t>
            </w:r>
            <w:proofErr w:type="spellEnd"/>
            <w:r w:rsidRPr="00606D83">
              <w:rPr>
                <w:rFonts w:ascii="Candara" w:hAnsi="Candara" w:cs="Arial"/>
                <w:color w:val="000000" w:themeColor="text1"/>
                <w:sz w:val="20"/>
                <w:szCs w:val="20"/>
                <w:lang w:val="en-US"/>
              </w:rPr>
              <w:t xml:space="preserve"> </w:t>
            </w:r>
            <w:proofErr w:type="spellStart"/>
            <w:r w:rsidRPr="00606D83">
              <w:rPr>
                <w:rFonts w:ascii="Candara" w:hAnsi="Candara" w:cs="Arial"/>
                <w:color w:val="000000" w:themeColor="text1"/>
                <w:sz w:val="20"/>
                <w:szCs w:val="20"/>
                <w:lang w:val="en-US"/>
              </w:rPr>
              <w:t>kao</w:t>
            </w:r>
            <w:proofErr w:type="spellEnd"/>
            <w:r w:rsidRPr="00606D83">
              <w:rPr>
                <w:rFonts w:ascii="Candara" w:hAnsi="Candara" w:cs="Arial"/>
                <w:color w:val="000000" w:themeColor="text1"/>
                <w:sz w:val="20"/>
                <w:szCs w:val="20"/>
                <w:lang w:val="en-US"/>
              </w:rPr>
              <w:t xml:space="preserve"> </w:t>
            </w:r>
            <w:proofErr w:type="spellStart"/>
            <w:r w:rsidRPr="00606D83">
              <w:rPr>
                <w:rFonts w:ascii="Candara" w:hAnsi="Candara" w:cs="Arial"/>
                <w:color w:val="000000" w:themeColor="text1"/>
                <w:sz w:val="20"/>
                <w:szCs w:val="20"/>
                <w:lang w:val="en-US"/>
              </w:rPr>
              <w:t>šansa</w:t>
            </w:r>
            <w:proofErr w:type="spellEnd"/>
            <w:r w:rsidRPr="00606D83">
              <w:rPr>
                <w:rFonts w:ascii="Candara" w:hAnsi="Candara" w:cs="Arial"/>
                <w:color w:val="000000" w:themeColor="text1"/>
                <w:sz w:val="20"/>
                <w:szCs w:val="20"/>
                <w:lang w:val="en-US"/>
              </w:rPr>
              <w:t xml:space="preserve">: </w:t>
            </w:r>
            <w:proofErr w:type="spellStart"/>
            <w:r w:rsidRPr="00606D83">
              <w:rPr>
                <w:rFonts w:ascii="Candara" w:hAnsi="Candara" w:cs="Arial"/>
                <w:color w:val="000000" w:themeColor="text1"/>
                <w:sz w:val="20"/>
                <w:szCs w:val="20"/>
                <w:lang w:val="en-US"/>
              </w:rPr>
              <w:t>kroz</w:t>
            </w:r>
            <w:proofErr w:type="spellEnd"/>
            <w:r w:rsidRPr="00606D83">
              <w:rPr>
                <w:rFonts w:ascii="Candara" w:hAnsi="Candara" w:cs="Arial"/>
                <w:color w:val="000000" w:themeColor="text1"/>
                <w:sz w:val="20"/>
                <w:szCs w:val="20"/>
                <w:lang w:val="en-US"/>
              </w:rPr>
              <w:t xml:space="preserve"> </w:t>
            </w:r>
            <w:proofErr w:type="spellStart"/>
            <w:r w:rsidRPr="00606D83">
              <w:rPr>
                <w:rFonts w:ascii="Candara" w:hAnsi="Candara" w:cs="Arial"/>
                <w:color w:val="000000" w:themeColor="text1"/>
                <w:sz w:val="20"/>
                <w:szCs w:val="20"/>
                <w:lang w:val="en-US"/>
              </w:rPr>
              <w:t>poslovnu</w:t>
            </w:r>
            <w:proofErr w:type="spellEnd"/>
            <w:r w:rsidRPr="00606D83">
              <w:rPr>
                <w:rFonts w:ascii="Candara" w:hAnsi="Candara" w:cs="Arial"/>
                <w:color w:val="000000" w:themeColor="text1"/>
                <w:sz w:val="20"/>
                <w:szCs w:val="20"/>
                <w:lang w:val="en-US"/>
              </w:rPr>
              <w:t xml:space="preserve"> </w:t>
            </w:r>
            <w:proofErr w:type="spellStart"/>
            <w:r w:rsidRPr="00606D83">
              <w:rPr>
                <w:rFonts w:ascii="Candara" w:hAnsi="Candara" w:cs="Arial"/>
                <w:color w:val="000000" w:themeColor="text1"/>
                <w:sz w:val="20"/>
                <w:szCs w:val="20"/>
                <w:lang w:val="en-US"/>
              </w:rPr>
              <w:t>krizu</w:t>
            </w:r>
            <w:proofErr w:type="spellEnd"/>
            <w:r w:rsidRPr="00606D83">
              <w:rPr>
                <w:rFonts w:ascii="Candara" w:hAnsi="Candara" w:cs="Arial"/>
                <w:color w:val="000000" w:themeColor="text1"/>
                <w:sz w:val="20"/>
                <w:szCs w:val="20"/>
                <w:lang w:val="en-US"/>
              </w:rPr>
              <w:t xml:space="preserve"> do </w:t>
            </w:r>
            <w:proofErr w:type="spellStart"/>
            <w:r w:rsidRPr="00606D83">
              <w:rPr>
                <w:rFonts w:ascii="Candara" w:hAnsi="Candara" w:cs="Arial"/>
                <w:color w:val="000000" w:themeColor="text1"/>
                <w:sz w:val="20"/>
                <w:szCs w:val="20"/>
                <w:lang w:val="en-US"/>
              </w:rPr>
              <w:t>poslovnog</w:t>
            </w:r>
            <w:proofErr w:type="spellEnd"/>
            <w:r w:rsidRPr="00606D83">
              <w:rPr>
                <w:rFonts w:ascii="Candara" w:hAnsi="Candara" w:cs="Arial"/>
                <w:color w:val="000000" w:themeColor="text1"/>
                <w:sz w:val="20"/>
                <w:szCs w:val="20"/>
                <w:lang w:val="en-US"/>
              </w:rPr>
              <w:t xml:space="preserve"> </w:t>
            </w:r>
            <w:proofErr w:type="spellStart"/>
            <w:r w:rsidRPr="00606D83">
              <w:rPr>
                <w:rFonts w:ascii="Candara" w:hAnsi="Candara" w:cs="Arial"/>
                <w:color w:val="000000" w:themeColor="text1"/>
                <w:sz w:val="20"/>
                <w:szCs w:val="20"/>
                <w:lang w:val="en-US"/>
              </w:rPr>
              <w:t>uspjeha</w:t>
            </w:r>
            <w:proofErr w:type="spellEnd"/>
            <w:r w:rsidRPr="00606D83">
              <w:rPr>
                <w:rFonts w:ascii="Candara" w:hAnsi="Candara" w:cs="Arial"/>
                <w:color w:val="000000" w:themeColor="text1"/>
                <w:sz w:val="20"/>
                <w:szCs w:val="20"/>
                <w:lang w:val="en-US"/>
              </w:rPr>
              <w:t xml:space="preserve">, </w:t>
            </w:r>
            <w:proofErr w:type="spellStart"/>
            <w:r w:rsidRPr="00606D83">
              <w:rPr>
                <w:rFonts w:ascii="Candara" w:hAnsi="Candara" w:cs="Arial"/>
                <w:color w:val="000000" w:themeColor="text1"/>
                <w:sz w:val="20"/>
                <w:szCs w:val="20"/>
                <w:lang w:val="en-US"/>
              </w:rPr>
              <w:t>Školska</w:t>
            </w:r>
            <w:proofErr w:type="spellEnd"/>
            <w:r w:rsidRPr="00606D83">
              <w:rPr>
                <w:rFonts w:ascii="Candara" w:hAnsi="Candara" w:cs="Arial"/>
                <w:color w:val="000000" w:themeColor="text1"/>
                <w:sz w:val="20"/>
                <w:szCs w:val="20"/>
                <w:lang w:val="en-US"/>
              </w:rPr>
              <w:t xml:space="preserve"> </w:t>
            </w:r>
            <w:proofErr w:type="spellStart"/>
            <w:r w:rsidRPr="00606D83">
              <w:rPr>
                <w:rFonts w:ascii="Candara" w:hAnsi="Candara" w:cs="Arial"/>
                <w:color w:val="000000" w:themeColor="text1"/>
                <w:sz w:val="20"/>
                <w:szCs w:val="20"/>
                <w:lang w:val="en-US"/>
              </w:rPr>
              <w:t>knjiga</w:t>
            </w:r>
            <w:proofErr w:type="spellEnd"/>
            <w:r w:rsidRPr="00606D83">
              <w:rPr>
                <w:rFonts w:ascii="Candara" w:hAnsi="Candara" w:cs="Arial"/>
                <w:color w:val="000000" w:themeColor="text1"/>
                <w:sz w:val="20"/>
                <w:szCs w:val="20"/>
                <w:lang w:val="en-US"/>
              </w:rPr>
              <w:t>, Zagreb, 2003.</w:t>
            </w:r>
          </w:p>
        </w:tc>
        <w:tc>
          <w:tcPr>
            <w:tcW w:w="1227" w:type="dxa"/>
            <w:gridSpan w:val="2"/>
            <w:tcBorders>
              <w:left w:val="single" w:sz="8" w:space="0" w:color="auto"/>
              <w:right w:val="single" w:sz="8" w:space="0" w:color="auto"/>
            </w:tcBorders>
            <w:tcMar>
              <w:left w:w="57" w:type="dxa"/>
              <w:right w:w="57" w:type="dxa"/>
            </w:tcMar>
          </w:tcPr>
          <w:p w:rsidR="00C81CA5" w:rsidRPr="00606D83" w:rsidRDefault="00DC3806" w:rsidP="003A610A">
            <w:pPr>
              <w:tabs>
                <w:tab w:val="left" w:pos="2820"/>
              </w:tabs>
              <w:spacing w:after="0"/>
              <w:jc w:val="center"/>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5</w:t>
            </w:r>
          </w:p>
        </w:tc>
        <w:tc>
          <w:tcPr>
            <w:tcW w:w="1559" w:type="dxa"/>
            <w:gridSpan w:val="4"/>
            <w:tcBorders>
              <w:left w:val="single" w:sz="8" w:space="0" w:color="auto"/>
              <w:right w:val="single" w:sz="12" w:space="0" w:color="auto"/>
            </w:tcBorders>
            <w:tcMar>
              <w:left w:w="57" w:type="dxa"/>
              <w:right w:w="57" w:type="dxa"/>
            </w:tcMar>
          </w:tcPr>
          <w:p w:rsidR="00C81CA5" w:rsidRPr="00606D83" w:rsidRDefault="00DC3806" w:rsidP="003A610A">
            <w:pPr>
              <w:tabs>
                <w:tab w:val="left" w:pos="2820"/>
              </w:tabs>
              <w:spacing w:after="0"/>
              <w:jc w:val="center"/>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NO</w:t>
            </w:r>
          </w:p>
        </w:tc>
      </w:tr>
      <w:tr w:rsidR="00606D83" w:rsidRPr="00606D83" w:rsidTr="006C7018">
        <w:trPr>
          <w:trHeight w:val="175"/>
        </w:trPr>
        <w:tc>
          <w:tcPr>
            <w:tcW w:w="1746" w:type="dxa"/>
            <w:vMerge/>
            <w:tcBorders>
              <w:left w:val="single" w:sz="12" w:space="0" w:color="auto"/>
            </w:tcBorders>
            <w:shd w:val="clear" w:color="auto" w:fill="CCFFFF"/>
            <w:tcMar>
              <w:left w:w="57" w:type="dxa"/>
              <w:right w:w="57" w:type="dxa"/>
            </w:tcMar>
            <w:vAlign w:val="center"/>
          </w:tcPr>
          <w:p w:rsidR="00C72F88" w:rsidRPr="00606D83" w:rsidRDefault="00C72F88" w:rsidP="003A610A">
            <w:pPr>
              <w:numPr>
                <w:ilvl w:val="0"/>
                <w:numId w:val="1"/>
              </w:numPr>
              <w:tabs>
                <w:tab w:val="left" w:pos="2820"/>
              </w:tabs>
              <w:spacing w:after="0" w:line="240" w:lineRule="auto"/>
              <w:rPr>
                <w:rFonts w:ascii="Candara" w:hAnsi="Candara" w:cs="Arial"/>
                <w:color w:val="000000" w:themeColor="text1"/>
                <w:sz w:val="20"/>
                <w:szCs w:val="20"/>
                <w:lang w:val="en-US"/>
              </w:rPr>
            </w:pPr>
          </w:p>
        </w:tc>
        <w:tc>
          <w:tcPr>
            <w:tcW w:w="4597" w:type="dxa"/>
            <w:gridSpan w:val="8"/>
            <w:tcBorders>
              <w:right w:val="single" w:sz="8" w:space="0" w:color="auto"/>
            </w:tcBorders>
            <w:tcMar>
              <w:left w:w="57" w:type="dxa"/>
              <w:right w:w="57" w:type="dxa"/>
            </w:tcMar>
          </w:tcPr>
          <w:p w:rsidR="00C72F88" w:rsidRPr="00606D83" w:rsidRDefault="00C72F88" w:rsidP="003A610A">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 xml:space="preserve">Crandall, W., Parnell, A. J., </w:t>
            </w:r>
            <w:proofErr w:type="spellStart"/>
            <w:r w:rsidRPr="00606D83">
              <w:rPr>
                <w:rFonts w:ascii="Candara" w:hAnsi="Candara" w:cs="Arial"/>
                <w:color w:val="000000" w:themeColor="text1"/>
                <w:sz w:val="20"/>
                <w:szCs w:val="20"/>
                <w:lang w:val="en-US"/>
              </w:rPr>
              <w:t>Spillan</w:t>
            </w:r>
            <w:proofErr w:type="spellEnd"/>
            <w:r w:rsidRPr="00606D83">
              <w:rPr>
                <w:rFonts w:ascii="Candara" w:hAnsi="Candara" w:cs="Arial"/>
                <w:color w:val="000000" w:themeColor="text1"/>
                <w:sz w:val="20"/>
                <w:szCs w:val="20"/>
                <w:lang w:val="en-US"/>
              </w:rPr>
              <w:t>, E. J. (2010): Crisis management in the new strategy landscape, Sage publications, Inc</w:t>
            </w:r>
          </w:p>
        </w:tc>
        <w:tc>
          <w:tcPr>
            <w:tcW w:w="1227" w:type="dxa"/>
            <w:gridSpan w:val="2"/>
            <w:tcBorders>
              <w:left w:val="single" w:sz="8" w:space="0" w:color="auto"/>
              <w:right w:val="single" w:sz="8" w:space="0" w:color="auto"/>
            </w:tcBorders>
            <w:tcMar>
              <w:left w:w="57" w:type="dxa"/>
              <w:right w:w="57" w:type="dxa"/>
            </w:tcMar>
          </w:tcPr>
          <w:p w:rsidR="00C72F88" w:rsidRPr="00606D83" w:rsidRDefault="00C72F88" w:rsidP="007A35C5">
            <w:pPr>
              <w:tabs>
                <w:tab w:val="left" w:pos="2820"/>
              </w:tabs>
              <w:spacing w:after="0"/>
              <w:jc w:val="center"/>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1</w:t>
            </w:r>
          </w:p>
        </w:tc>
        <w:tc>
          <w:tcPr>
            <w:tcW w:w="1559" w:type="dxa"/>
            <w:gridSpan w:val="4"/>
            <w:tcBorders>
              <w:left w:val="single" w:sz="8" w:space="0" w:color="auto"/>
              <w:right w:val="single" w:sz="12" w:space="0" w:color="auto"/>
            </w:tcBorders>
            <w:tcMar>
              <w:left w:w="57" w:type="dxa"/>
              <w:right w:w="57" w:type="dxa"/>
            </w:tcMar>
          </w:tcPr>
          <w:p w:rsidR="00C72F88" w:rsidRPr="00606D83" w:rsidRDefault="00C72F88" w:rsidP="007A35C5">
            <w:pPr>
              <w:tabs>
                <w:tab w:val="left" w:pos="2820"/>
              </w:tabs>
              <w:spacing w:after="0"/>
              <w:jc w:val="center"/>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NO</w:t>
            </w:r>
          </w:p>
        </w:tc>
      </w:tr>
      <w:tr w:rsidR="00606D83" w:rsidRPr="00606D83" w:rsidTr="006C7018">
        <w:trPr>
          <w:trHeight w:val="75"/>
        </w:trPr>
        <w:tc>
          <w:tcPr>
            <w:tcW w:w="1746" w:type="dxa"/>
            <w:vMerge/>
            <w:tcBorders>
              <w:left w:val="single" w:sz="12" w:space="0" w:color="auto"/>
              <w:bottom w:val="single" w:sz="12" w:space="0" w:color="auto"/>
            </w:tcBorders>
            <w:shd w:val="clear" w:color="auto" w:fill="CCFFFF"/>
            <w:tcMar>
              <w:left w:w="57" w:type="dxa"/>
              <w:right w:w="57" w:type="dxa"/>
            </w:tcMar>
            <w:vAlign w:val="center"/>
          </w:tcPr>
          <w:p w:rsidR="00C81CA5" w:rsidRPr="00606D83" w:rsidRDefault="00C81CA5" w:rsidP="003A610A">
            <w:pPr>
              <w:numPr>
                <w:ilvl w:val="0"/>
                <w:numId w:val="1"/>
              </w:numPr>
              <w:tabs>
                <w:tab w:val="left" w:pos="2820"/>
              </w:tabs>
              <w:spacing w:after="0" w:line="240" w:lineRule="auto"/>
              <w:rPr>
                <w:rFonts w:ascii="Candara" w:hAnsi="Candara" w:cs="Arial"/>
                <w:color w:val="000000" w:themeColor="text1"/>
                <w:sz w:val="20"/>
                <w:szCs w:val="20"/>
                <w:lang w:val="en-US"/>
              </w:rPr>
            </w:pPr>
          </w:p>
        </w:tc>
        <w:tc>
          <w:tcPr>
            <w:tcW w:w="4597" w:type="dxa"/>
            <w:gridSpan w:val="8"/>
            <w:tcBorders>
              <w:bottom w:val="single" w:sz="12" w:space="0" w:color="auto"/>
              <w:right w:val="single" w:sz="8" w:space="0" w:color="auto"/>
            </w:tcBorders>
            <w:tcMar>
              <w:left w:w="57" w:type="dxa"/>
              <w:right w:w="57" w:type="dxa"/>
            </w:tcMar>
          </w:tcPr>
          <w:p w:rsidR="00C81CA5" w:rsidRPr="00606D83" w:rsidRDefault="00CF53A1" w:rsidP="003A610A">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Crisis Management Institute – free resources https://www.cmionline.com/</w:t>
            </w:r>
          </w:p>
        </w:tc>
        <w:tc>
          <w:tcPr>
            <w:tcW w:w="1227" w:type="dxa"/>
            <w:gridSpan w:val="2"/>
            <w:tcBorders>
              <w:left w:val="single" w:sz="8" w:space="0" w:color="auto"/>
              <w:bottom w:val="single" w:sz="12" w:space="0" w:color="auto"/>
              <w:right w:val="single" w:sz="8" w:space="0" w:color="auto"/>
            </w:tcBorders>
            <w:tcMar>
              <w:left w:w="57" w:type="dxa"/>
              <w:right w:w="57" w:type="dxa"/>
            </w:tcMar>
          </w:tcPr>
          <w:p w:rsidR="00C81CA5" w:rsidRPr="00606D83" w:rsidRDefault="00CF53A1" w:rsidP="003A610A">
            <w:pPr>
              <w:tabs>
                <w:tab w:val="left" w:pos="2820"/>
              </w:tabs>
              <w:spacing w:after="0"/>
              <w:jc w:val="center"/>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 xml:space="preserve">Unlimited </w:t>
            </w:r>
          </w:p>
        </w:tc>
        <w:tc>
          <w:tcPr>
            <w:tcW w:w="1559" w:type="dxa"/>
            <w:gridSpan w:val="4"/>
            <w:tcBorders>
              <w:left w:val="single" w:sz="8" w:space="0" w:color="auto"/>
              <w:bottom w:val="single" w:sz="12" w:space="0" w:color="auto"/>
              <w:right w:val="single" w:sz="12" w:space="0" w:color="auto"/>
            </w:tcBorders>
            <w:tcMar>
              <w:left w:w="57" w:type="dxa"/>
              <w:right w:w="57" w:type="dxa"/>
            </w:tcMar>
          </w:tcPr>
          <w:p w:rsidR="00C81CA5" w:rsidRPr="00606D83" w:rsidRDefault="00CF53A1" w:rsidP="003A610A">
            <w:pPr>
              <w:tabs>
                <w:tab w:val="left" w:pos="2820"/>
              </w:tabs>
              <w:spacing w:after="0"/>
              <w:jc w:val="center"/>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Internet</w:t>
            </w:r>
          </w:p>
        </w:tc>
      </w:tr>
      <w:tr w:rsidR="00606D83" w:rsidRPr="00606D83" w:rsidTr="006C7018">
        <w:tc>
          <w:tcPr>
            <w:tcW w:w="1746" w:type="dxa"/>
            <w:tcBorders>
              <w:top w:val="single" w:sz="12" w:space="0" w:color="auto"/>
              <w:left w:val="single" w:sz="12" w:space="0" w:color="auto"/>
            </w:tcBorders>
            <w:shd w:val="clear" w:color="auto" w:fill="CCFFFF"/>
            <w:tcMar>
              <w:left w:w="57" w:type="dxa"/>
              <w:right w:w="57" w:type="dxa"/>
            </w:tcMar>
            <w:vAlign w:val="center"/>
          </w:tcPr>
          <w:p w:rsidR="00C81CA5" w:rsidRPr="00606D83" w:rsidRDefault="00C81CA5" w:rsidP="003A610A">
            <w:pPr>
              <w:tabs>
                <w:tab w:val="left" w:pos="567"/>
              </w:tabs>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 xml:space="preserve">Optional literature (at the time of submission of study </w:t>
            </w:r>
            <w:proofErr w:type="spellStart"/>
            <w:r w:rsidRPr="00606D83">
              <w:rPr>
                <w:rFonts w:ascii="Candara" w:hAnsi="Candara" w:cs="Arial"/>
                <w:color w:val="000000" w:themeColor="text1"/>
                <w:sz w:val="20"/>
                <w:szCs w:val="20"/>
                <w:lang w:val="en-US"/>
              </w:rPr>
              <w:t>programme</w:t>
            </w:r>
            <w:proofErr w:type="spellEnd"/>
            <w:r w:rsidRPr="00606D83">
              <w:rPr>
                <w:rFonts w:ascii="Candara" w:hAnsi="Candara" w:cs="Arial"/>
                <w:color w:val="000000" w:themeColor="text1"/>
                <w:sz w:val="20"/>
                <w:szCs w:val="20"/>
                <w:lang w:val="en-US"/>
              </w:rPr>
              <w:t xml:space="preserve"> proposal)</w:t>
            </w:r>
          </w:p>
        </w:tc>
        <w:tc>
          <w:tcPr>
            <w:tcW w:w="7383" w:type="dxa"/>
            <w:gridSpan w:val="14"/>
            <w:tcBorders>
              <w:top w:val="single" w:sz="12" w:space="0" w:color="auto"/>
              <w:right w:val="single" w:sz="12" w:space="0" w:color="auto"/>
            </w:tcBorders>
            <w:tcMar>
              <w:left w:w="57" w:type="dxa"/>
              <w:right w:w="57" w:type="dxa"/>
            </w:tcMar>
          </w:tcPr>
          <w:p w:rsidR="00C72F88" w:rsidRPr="00606D83" w:rsidRDefault="00C72F88" w:rsidP="00DC3806">
            <w:pPr>
              <w:pStyle w:val="Heading2"/>
              <w:numPr>
                <w:ilvl w:val="0"/>
                <w:numId w:val="5"/>
              </w:numPr>
              <w:shd w:val="clear" w:color="auto" w:fill="FFFFFF"/>
              <w:spacing w:before="0" w:beforeAutospacing="0" w:after="0" w:afterAutospacing="0"/>
              <w:jc w:val="both"/>
              <w:rPr>
                <w:rFonts w:ascii="Candara" w:hAnsi="Candara" w:cs="Arial"/>
                <w:b w:val="0"/>
                <w:color w:val="000000" w:themeColor="text1"/>
                <w:sz w:val="20"/>
                <w:szCs w:val="20"/>
                <w:lang w:val="en-US"/>
              </w:rPr>
            </w:pPr>
            <w:proofErr w:type="spellStart"/>
            <w:r w:rsidRPr="00606D83">
              <w:rPr>
                <w:rStyle w:val="Emphasis"/>
                <w:rFonts w:ascii="Candara" w:hAnsi="Candara" w:cs="Arial"/>
                <w:b w:val="0"/>
                <w:color w:val="000000" w:themeColor="text1"/>
                <w:sz w:val="20"/>
                <w:szCs w:val="20"/>
                <w:lang w:val="en-US"/>
              </w:rPr>
              <w:t>Bilić</w:t>
            </w:r>
            <w:proofErr w:type="spellEnd"/>
            <w:r w:rsidRPr="00606D83">
              <w:rPr>
                <w:rStyle w:val="Emphasis"/>
                <w:rFonts w:ascii="Candara" w:hAnsi="Candara" w:cs="Arial"/>
                <w:b w:val="0"/>
                <w:color w:val="000000" w:themeColor="text1"/>
                <w:sz w:val="20"/>
                <w:szCs w:val="20"/>
                <w:lang w:val="en-US"/>
              </w:rPr>
              <w:t xml:space="preserve">, I., </w:t>
            </w:r>
            <w:proofErr w:type="spellStart"/>
            <w:r w:rsidRPr="00606D83">
              <w:rPr>
                <w:rStyle w:val="Emphasis"/>
                <w:rFonts w:ascii="Candara" w:hAnsi="Candara" w:cs="Arial"/>
                <w:b w:val="0"/>
                <w:color w:val="000000" w:themeColor="text1"/>
                <w:sz w:val="20"/>
                <w:szCs w:val="20"/>
                <w:lang w:val="en-US"/>
              </w:rPr>
              <w:t>Pivčević</w:t>
            </w:r>
            <w:proofErr w:type="spellEnd"/>
            <w:r w:rsidRPr="00606D83">
              <w:rPr>
                <w:rStyle w:val="Emphasis"/>
                <w:rFonts w:ascii="Candara" w:hAnsi="Candara" w:cs="Arial"/>
                <w:b w:val="0"/>
                <w:color w:val="000000" w:themeColor="text1"/>
                <w:sz w:val="20"/>
                <w:szCs w:val="20"/>
                <w:lang w:val="en-US"/>
              </w:rPr>
              <w:t xml:space="preserve">, S. and </w:t>
            </w:r>
            <w:proofErr w:type="spellStart"/>
            <w:r w:rsidRPr="00606D83">
              <w:rPr>
                <w:rStyle w:val="Emphasis"/>
                <w:rFonts w:ascii="Candara" w:hAnsi="Candara" w:cs="Arial"/>
                <w:b w:val="0"/>
                <w:color w:val="000000" w:themeColor="text1"/>
                <w:sz w:val="20"/>
                <w:szCs w:val="20"/>
                <w:lang w:val="en-US"/>
              </w:rPr>
              <w:t>Čevra</w:t>
            </w:r>
            <w:proofErr w:type="spellEnd"/>
            <w:r w:rsidRPr="00606D83">
              <w:rPr>
                <w:rStyle w:val="Emphasis"/>
                <w:rFonts w:ascii="Candara" w:hAnsi="Candara" w:cs="Arial"/>
                <w:b w:val="0"/>
                <w:color w:val="000000" w:themeColor="text1"/>
                <w:sz w:val="20"/>
                <w:szCs w:val="20"/>
                <w:lang w:val="en-US"/>
              </w:rPr>
              <w:t xml:space="preserve">, A. (2017): </w:t>
            </w:r>
            <w:r w:rsidRPr="00606D83">
              <w:rPr>
                <w:rFonts w:ascii="Candara" w:eastAsiaTheme="minorHAnsi" w:hAnsi="Candara" w:cs="Arial"/>
                <w:b w:val="0"/>
                <w:bCs w:val="0"/>
                <w:i/>
                <w:color w:val="000000" w:themeColor="text1"/>
                <w:sz w:val="20"/>
                <w:szCs w:val="20"/>
                <w:lang w:val="en-US" w:eastAsia="en-US"/>
              </w:rPr>
              <w:t xml:space="preserve">Crisis Management in Hotel Business – Insights from Croatia, </w:t>
            </w:r>
            <w:r w:rsidRPr="00606D83">
              <w:rPr>
                <w:rFonts w:ascii="Candara" w:hAnsi="Candara" w:cs="Arial"/>
                <w:b w:val="0"/>
                <w:i/>
                <w:color w:val="000000" w:themeColor="text1"/>
                <w:kern w:val="36"/>
                <w:sz w:val="20"/>
                <w:szCs w:val="20"/>
                <w:lang w:val="en-US"/>
              </w:rPr>
              <w:t>Communication Management Review</w:t>
            </w:r>
            <w:r w:rsidRPr="00606D83">
              <w:rPr>
                <w:rFonts w:ascii="Candara" w:hAnsi="Candara" w:cs="Arial"/>
                <w:b w:val="0"/>
                <w:bCs w:val="0"/>
                <w:i/>
                <w:color w:val="000000" w:themeColor="text1"/>
                <w:kern w:val="36"/>
                <w:sz w:val="20"/>
                <w:szCs w:val="20"/>
                <w:lang w:val="en-US"/>
              </w:rPr>
              <w:t xml:space="preserve">, </w:t>
            </w:r>
            <w:r w:rsidRPr="00606D83">
              <w:rPr>
                <w:rFonts w:ascii="Candara" w:hAnsi="Candara" w:cs="Arial"/>
                <w:b w:val="0"/>
                <w:i/>
                <w:color w:val="000000" w:themeColor="text1"/>
                <w:sz w:val="20"/>
                <w:szCs w:val="20"/>
                <w:lang w:val="en-US"/>
              </w:rPr>
              <w:t>Vol. 2 No. 2, p. 100-118.</w:t>
            </w:r>
          </w:p>
          <w:p w:rsidR="00C72F88" w:rsidRPr="00606D83" w:rsidRDefault="00C72F88" w:rsidP="00DC3806">
            <w:pPr>
              <w:pStyle w:val="Heading2"/>
              <w:numPr>
                <w:ilvl w:val="0"/>
                <w:numId w:val="5"/>
              </w:numPr>
              <w:shd w:val="clear" w:color="auto" w:fill="FFFFFF"/>
              <w:spacing w:before="0" w:beforeAutospacing="0" w:after="0" w:afterAutospacing="0"/>
              <w:jc w:val="both"/>
              <w:rPr>
                <w:rFonts w:ascii="Candara" w:hAnsi="Candara" w:cs="Arial"/>
                <w:b w:val="0"/>
                <w:color w:val="000000" w:themeColor="text1"/>
                <w:sz w:val="20"/>
                <w:szCs w:val="20"/>
                <w:lang w:val="en-US"/>
              </w:rPr>
            </w:pPr>
            <w:proofErr w:type="spellStart"/>
            <w:r w:rsidRPr="00606D83">
              <w:rPr>
                <w:rFonts w:ascii="Candara" w:hAnsi="Candara" w:cs="Arial"/>
                <w:b w:val="0"/>
                <w:color w:val="000000" w:themeColor="text1"/>
                <w:sz w:val="20"/>
                <w:szCs w:val="20"/>
                <w:lang w:val="en-US"/>
              </w:rPr>
              <w:t>Marjan</w:t>
            </w:r>
            <w:proofErr w:type="spellEnd"/>
            <w:r w:rsidRPr="00606D83">
              <w:rPr>
                <w:rFonts w:ascii="Candara" w:hAnsi="Candara" w:cs="Arial"/>
                <w:b w:val="0"/>
                <w:color w:val="000000" w:themeColor="text1"/>
                <w:sz w:val="20"/>
                <w:szCs w:val="20"/>
                <w:lang w:val="en-US"/>
              </w:rPr>
              <w:t xml:space="preserve"> </w:t>
            </w:r>
            <w:proofErr w:type="spellStart"/>
            <w:r w:rsidRPr="00606D83">
              <w:rPr>
                <w:rFonts w:ascii="Candara" w:hAnsi="Candara" w:cs="Arial"/>
                <w:b w:val="0"/>
                <w:color w:val="000000" w:themeColor="text1"/>
                <w:sz w:val="20"/>
                <w:szCs w:val="20"/>
                <w:lang w:val="en-US"/>
              </w:rPr>
              <w:t>Gusev</w:t>
            </w:r>
            <w:proofErr w:type="spellEnd"/>
            <w:r w:rsidRPr="00606D83">
              <w:rPr>
                <w:rFonts w:ascii="Candara" w:hAnsi="Candara" w:cs="Arial"/>
                <w:b w:val="0"/>
                <w:color w:val="000000" w:themeColor="text1"/>
                <w:sz w:val="20"/>
                <w:szCs w:val="20"/>
                <w:lang w:val="en-US"/>
              </w:rPr>
              <w:t xml:space="preserve">, M.; </w:t>
            </w:r>
            <w:proofErr w:type="spellStart"/>
            <w:r w:rsidRPr="00606D83">
              <w:rPr>
                <w:rFonts w:ascii="Candara" w:hAnsi="Candara" w:cs="Arial"/>
                <w:b w:val="0"/>
                <w:color w:val="000000" w:themeColor="text1"/>
                <w:sz w:val="20"/>
                <w:szCs w:val="20"/>
                <w:lang w:val="en-US"/>
              </w:rPr>
              <w:t>Ristov</w:t>
            </w:r>
            <w:proofErr w:type="spellEnd"/>
            <w:r w:rsidRPr="00606D83">
              <w:rPr>
                <w:rFonts w:ascii="Candara" w:hAnsi="Candara" w:cs="Arial"/>
                <w:b w:val="0"/>
                <w:color w:val="000000" w:themeColor="text1"/>
                <w:sz w:val="20"/>
                <w:szCs w:val="20"/>
                <w:lang w:val="en-US"/>
              </w:rPr>
              <w:t xml:space="preserve">, S.; Prodan, R.; </w:t>
            </w:r>
            <w:proofErr w:type="spellStart"/>
            <w:r w:rsidRPr="00606D83">
              <w:rPr>
                <w:rFonts w:ascii="Candara" w:hAnsi="Candara" w:cs="Arial"/>
                <w:b w:val="0"/>
                <w:color w:val="000000" w:themeColor="text1"/>
                <w:sz w:val="20"/>
                <w:szCs w:val="20"/>
                <w:lang w:val="en-US"/>
              </w:rPr>
              <w:t>Dzanko</w:t>
            </w:r>
            <w:proofErr w:type="spellEnd"/>
            <w:r w:rsidRPr="00606D83">
              <w:rPr>
                <w:rFonts w:ascii="Candara" w:hAnsi="Candara" w:cs="Arial"/>
                <w:b w:val="0"/>
                <w:color w:val="000000" w:themeColor="text1"/>
                <w:sz w:val="20"/>
                <w:szCs w:val="20"/>
                <w:lang w:val="en-US"/>
              </w:rPr>
              <w:t>, M. and Bilic, I. (2017): Resilient IoT eHealth solutions in case of disasters, Conference 2017 9th International Workshop on Resilient Networks Design and Modeling (RNDM), p. 1-7.</w:t>
            </w:r>
          </w:p>
          <w:p w:rsidR="00C72F88" w:rsidRPr="00606D83" w:rsidRDefault="00C72F88" w:rsidP="00DC3806">
            <w:pPr>
              <w:pStyle w:val="Heading2"/>
              <w:numPr>
                <w:ilvl w:val="0"/>
                <w:numId w:val="5"/>
              </w:numPr>
              <w:shd w:val="clear" w:color="auto" w:fill="FFFFFF"/>
              <w:spacing w:before="0" w:beforeAutospacing="0" w:after="0" w:afterAutospacing="0"/>
              <w:jc w:val="both"/>
              <w:rPr>
                <w:rStyle w:val="Emphasis"/>
                <w:rFonts w:ascii="Candara" w:hAnsi="Candara" w:cs="Arial"/>
                <w:b w:val="0"/>
                <w:i w:val="0"/>
                <w:iCs w:val="0"/>
                <w:color w:val="000000" w:themeColor="text1"/>
                <w:sz w:val="20"/>
                <w:szCs w:val="20"/>
                <w:lang w:val="en-US"/>
              </w:rPr>
            </w:pPr>
            <w:proofErr w:type="spellStart"/>
            <w:r w:rsidRPr="00606D83">
              <w:rPr>
                <w:rFonts w:ascii="Candara" w:hAnsi="Candara" w:cs="Arial"/>
                <w:b w:val="0"/>
                <w:color w:val="000000" w:themeColor="text1"/>
                <w:sz w:val="20"/>
                <w:szCs w:val="20"/>
                <w:lang w:val="en-US"/>
              </w:rPr>
              <w:t>Bilić</w:t>
            </w:r>
            <w:proofErr w:type="spellEnd"/>
            <w:r w:rsidRPr="00606D83">
              <w:rPr>
                <w:rFonts w:ascii="Candara" w:hAnsi="Candara" w:cs="Arial"/>
                <w:b w:val="0"/>
                <w:color w:val="000000" w:themeColor="text1"/>
                <w:sz w:val="20"/>
                <w:szCs w:val="20"/>
                <w:lang w:val="en-US"/>
              </w:rPr>
              <w:t xml:space="preserve">, I. &amp; </w:t>
            </w:r>
            <w:proofErr w:type="spellStart"/>
            <w:r w:rsidRPr="00606D83">
              <w:rPr>
                <w:rFonts w:ascii="Candara" w:hAnsi="Candara" w:cs="Arial"/>
                <w:b w:val="0"/>
                <w:color w:val="000000" w:themeColor="text1"/>
                <w:sz w:val="20"/>
                <w:szCs w:val="20"/>
                <w:lang w:val="en-US"/>
              </w:rPr>
              <w:t>Vrkić</w:t>
            </w:r>
            <w:proofErr w:type="spellEnd"/>
            <w:r w:rsidRPr="00606D83">
              <w:rPr>
                <w:rFonts w:ascii="Candara" w:hAnsi="Candara" w:cs="Arial"/>
                <w:b w:val="0"/>
                <w:color w:val="000000" w:themeColor="text1"/>
                <w:sz w:val="20"/>
                <w:szCs w:val="20"/>
                <w:lang w:val="en-US"/>
              </w:rPr>
              <w:t xml:space="preserve">, F. (2017): </w:t>
            </w:r>
            <w:r w:rsidRPr="00606D83">
              <w:rPr>
                <w:rStyle w:val="Strong"/>
                <w:rFonts w:ascii="Candara" w:hAnsi="Candara" w:cs="Arial"/>
                <w:color w:val="000000" w:themeColor="text1"/>
                <w:sz w:val="20"/>
                <w:szCs w:val="20"/>
                <w:lang w:val="en-US"/>
              </w:rPr>
              <w:t>Crisis communication and crisis management during the crisis, case study of Croatia</w:t>
            </w:r>
            <w:r w:rsidRPr="00606D83">
              <w:rPr>
                <w:rFonts w:ascii="Candara" w:hAnsi="Candara" w:cs="Arial"/>
                <w:color w:val="000000" w:themeColor="text1"/>
                <w:sz w:val="20"/>
                <w:szCs w:val="20"/>
                <w:lang w:val="en-US"/>
              </w:rPr>
              <w:t>,</w:t>
            </w:r>
            <w:r w:rsidRPr="00606D83">
              <w:rPr>
                <w:rFonts w:ascii="Candara" w:hAnsi="Candara" w:cs="Arial"/>
                <w:b w:val="0"/>
                <w:color w:val="000000" w:themeColor="text1"/>
                <w:sz w:val="20"/>
                <w:szCs w:val="20"/>
                <w:lang w:val="en-US"/>
              </w:rPr>
              <w:t xml:space="preserve"> </w:t>
            </w:r>
            <w:r w:rsidRPr="00606D83">
              <w:rPr>
                <w:rStyle w:val="Emphasis"/>
                <w:rFonts w:ascii="Candara" w:hAnsi="Candara" w:cs="Arial"/>
                <w:b w:val="0"/>
                <w:color w:val="000000" w:themeColor="text1"/>
                <w:sz w:val="20"/>
                <w:szCs w:val="20"/>
                <w:lang w:val="en-US"/>
              </w:rPr>
              <w:t>Tools and Techniques for Economic Decision Analysis,</w:t>
            </w:r>
            <w:r w:rsidRPr="00606D83">
              <w:rPr>
                <w:rStyle w:val="Strong"/>
                <w:rFonts w:ascii="Candara" w:hAnsi="Candara" w:cs="Arial"/>
                <w:b/>
                <w:i/>
                <w:iCs/>
                <w:color w:val="000000" w:themeColor="text1"/>
                <w:sz w:val="20"/>
                <w:szCs w:val="20"/>
                <w:lang w:val="en-US"/>
              </w:rPr>
              <w:t xml:space="preserve"> </w:t>
            </w:r>
            <w:r w:rsidRPr="00606D83">
              <w:rPr>
                <w:rFonts w:ascii="Candara" w:hAnsi="Candara" w:cs="Arial"/>
                <w:b w:val="0"/>
                <w:color w:val="000000" w:themeColor="text1"/>
                <w:sz w:val="20"/>
                <w:szCs w:val="20"/>
                <w:lang w:val="en-US"/>
              </w:rPr>
              <w:t xml:space="preserve">(Eds.) </w:t>
            </w:r>
            <w:proofErr w:type="spellStart"/>
            <w:r w:rsidRPr="00606D83">
              <w:rPr>
                <w:rFonts w:ascii="Candara" w:hAnsi="Candara" w:cs="Arial"/>
                <w:b w:val="0"/>
                <w:color w:val="000000" w:themeColor="text1"/>
                <w:sz w:val="20"/>
                <w:szCs w:val="20"/>
                <w:lang w:val="en-US"/>
              </w:rPr>
              <w:t>Stanković</w:t>
            </w:r>
            <w:proofErr w:type="spellEnd"/>
            <w:r w:rsidRPr="00606D83">
              <w:rPr>
                <w:rFonts w:ascii="Candara" w:hAnsi="Candara" w:cs="Arial"/>
                <w:b w:val="0"/>
                <w:color w:val="000000" w:themeColor="text1"/>
                <w:sz w:val="20"/>
                <w:szCs w:val="20"/>
                <w:lang w:val="en-US"/>
              </w:rPr>
              <w:t xml:space="preserve">, J. et al. IGI Global, </w:t>
            </w:r>
            <w:r w:rsidRPr="00606D83">
              <w:rPr>
                <w:rStyle w:val="Emphasis"/>
                <w:rFonts w:ascii="Candara" w:hAnsi="Candara" w:cs="Arial"/>
                <w:b w:val="0"/>
                <w:color w:val="000000" w:themeColor="text1"/>
                <w:sz w:val="20"/>
                <w:szCs w:val="20"/>
                <w:lang w:val="en-US"/>
              </w:rPr>
              <w:t>pp. 208-224.</w:t>
            </w:r>
          </w:p>
          <w:p w:rsidR="00C72F88" w:rsidRPr="00606D83" w:rsidRDefault="00DC3806" w:rsidP="00DC3806">
            <w:pPr>
              <w:pStyle w:val="Heading2"/>
              <w:numPr>
                <w:ilvl w:val="0"/>
                <w:numId w:val="5"/>
              </w:numPr>
              <w:shd w:val="clear" w:color="auto" w:fill="FFFFFF"/>
              <w:spacing w:before="0" w:beforeAutospacing="0" w:after="0" w:afterAutospacing="0"/>
              <w:jc w:val="both"/>
              <w:rPr>
                <w:rFonts w:ascii="Candara" w:hAnsi="Candara" w:cs="Arial"/>
                <w:b w:val="0"/>
                <w:color w:val="000000" w:themeColor="text1"/>
                <w:sz w:val="20"/>
                <w:szCs w:val="20"/>
                <w:lang w:val="en-US"/>
              </w:rPr>
            </w:pPr>
            <w:proofErr w:type="spellStart"/>
            <w:r w:rsidRPr="00606D83">
              <w:rPr>
                <w:rFonts w:ascii="Candara" w:hAnsi="Candara" w:cs="Arial"/>
                <w:b w:val="0"/>
                <w:color w:val="000000" w:themeColor="text1"/>
                <w:sz w:val="20"/>
                <w:szCs w:val="20"/>
                <w:lang w:val="en-US"/>
              </w:rPr>
              <w:t>Čuveljak</w:t>
            </w:r>
            <w:proofErr w:type="spellEnd"/>
            <w:r w:rsidRPr="00606D83">
              <w:rPr>
                <w:rFonts w:ascii="Candara" w:hAnsi="Candara" w:cs="Arial"/>
                <w:b w:val="0"/>
                <w:color w:val="000000" w:themeColor="text1"/>
                <w:sz w:val="20"/>
                <w:szCs w:val="20"/>
                <w:lang w:val="en-US"/>
              </w:rPr>
              <w:t xml:space="preserve">, </w:t>
            </w:r>
            <w:proofErr w:type="spellStart"/>
            <w:r w:rsidRPr="00606D83">
              <w:rPr>
                <w:rFonts w:ascii="Candara" w:hAnsi="Candara" w:cs="Arial"/>
                <w:b w:val="0"/>
                <w:color w:val="000000" w:themeColor="text1"/>
                <w:sz w:val="20"/>
                <w:szCs w:val="20"/>
                <w:lang w:val="en-US"/>
              </w:rPr>
              <w:t>Jelena</w:t>
            </w:r>
            <w:proofErr w:type="spellEnd"/>
            <w:r w:rsidRPr="00606D83">
              <w:rPr>
                <w:rFonts w:ascii="Candara" w:hAnsi="Candara" w:cs="Arial"/>
                <w:b w:val="0"/>
                <w:color w:val="000000" w:themeColor="text1"/>
                <w:sz w:val="20"/>
                <w:szCs w:val="20"/>
                <w:lang w:val="en-US"/>
              </w:rPr>
              <w:t xml:space="preserve">: </w:t>
            </w:r>
            <w:proofErr w:type="spellStart"/>
            <w:r w:rsidRPr="00606D83">
              <w:rPr>
                <w:rFonts w:ascii="Candara" w:hAnsi="Candara" w:cs="Arial"/>
                <w:b w:val="0"/>
                <w:color w:val="000000" w:themeColor="text1"/>
                <w:sz w:val="20"/>
                <w:szCs w:val="20"/>
                <w:lang w:val="en-US"/>
              </w:rPr>
              <w:t>Stečajni</w:t>
            </w:r>
            <w:proofErr w:type="spellEnd"/>
            <w:r w:rsidRPr="00606D83">
              <w:rPr>
                <w:rFonts w:ascii="Candara" w:hAnsi="Candara" w:cs="Arial"/>
                <w:b w:val="0"/>
                <w:color w:val="000000" w:themeColor="text1"/>
                <w:sz w:val="20"/>
                <w:szCs w:val="20"/>
                <w:lang w:val="en-US"/>
              </w:rPr>
              <w:t xml:space="preserve"> </w:t>
            </w:r>
            <w:proofErr w:type="spellStart"/>
            <w:r w:rsidRPr="00606D83">
              <w:rPr>
                <w:rFonts w:ascii="Candara" w:hAnsi="Candara" w:cs="Arial"/>
                <w:b w:val="0"/>
                <w:color w:val="000000" w:themeColor="text1"/>
                <w:sz w:val="20"/>
                <w:szCs w:val="20"/>
                <w:lang w:val="en-US"/>
              </w:rPr>
              <w:t>zakon</w:t>
            </w:r>
            <w:proofErr w:type="spellEnd"/>
            <w:r w:rsidRPr="00606D83">
              <w:rPr>
                <w:rFonts w:ascii="Candara" w:hAnsi="Candara" w:cs="Arial"/>
                <w:b w:val="0"/>
                <w:color w:val="000000" w:themeColor="text1"/>
                <w:sz w:val="20"/>
                <w:szCs w:val="20"/>
                <w:lang w:val="en-US"/>
              </w:rPr>
              <w:t xml:space="preserve">, </w:t>
            </w:r>
            <w:proofErr w:type="spellStart"/>
            <w:r w:rsidRPr="00606D83">
              <w:rPr>
                <w:rFonts w:ascii="Candara" w:hAnsi="Candara" w:cs="Arial"/>
                <w:b w:val="0"/>
                <w:color w:val="000000" w:themeColor="text1"/>
                <w:sz w:val="20"/>
                <w:szCs w:val="20"/>
                <w:lang w:val="en-US"/>
              </w:rPr>
              <w:t>Komentar</w:t>
            </w:r>
            <w:proofErr w:type="spellEnd"/>
            <w:r w:rsidRPr="00606D83">
              <w:rPr>
                <w:rFonts w:ascii="Candara" w:hAnsi="Candara" w:cs="Arial"/>
                <w:b w:val="0"/>
                <w:color w:val="000000" w:themeColor="text1"/>
                <w:sz w:val="20"/>
                <w:szCs w:val="20"/>
                <w:lang w:val="en-US"/>
              </w:rPr>
              <w:t xml:space="preserve"> </w:t>
            </w:r>
            <w:proofErr w:type="spellStart"/>
            <w:r w:rsidRPr="00606D83">
              <w:rPr>
                <w:rFonts w:ascii="Candara" w:hAnsi="Candara" w:cs="Arial"/>
                <w:b w:val="0"/>
                <w:color w:val="000000" w:themeColor="text1"/>
                <w:sz w:val="20"/>
                <w:szCs w:val="20"/>
                <w:lang w:val="en-US"/>
              </w:rPr>
              <w:t>i</w:t>
            </w:r>
            <w:proofErr w:type="spellEnd"/>
            <w:r w:rsidRPr="00606D83">
              <w:rPr>
                <w:rFonts w:ascii="Candara" w:hAnsi="Candara" w:cs="Arial"/>
                <w:b w:val="0"/>
                <w:color w:val="000000" w:themeColor="text1"/>
                <w:sz w:val="20"/>
                <w:szCs w:val="20"/>
                <w:lang w:val="en-US"/>
              </w:rPr>
              <w:t xml:space="preserve"> </w:t>
            </w:r>
            <w:proofErr w:type="spellStart"/>
            <w:r w:rsidRPr="00606D83">
              <w:rPr>
                <w:rFonts w:ascii="Candara" w:hAnsi="Candara" w:cs="Arial"/>
                <w:b w:val="0"/>
                <w:color w:val="000000" w:themeColor="text1"/>
                <w:sz w:val="20"/>
                <w:szCs w:val="20"/>
                <w:lang w:val="en-US"/>
              </w:rPr>
              <w:t>sudska</w:t>
            </w:r>
            <w:proofErr w:type="spellEnd"/>
            <w:r w:rsidRPr="00606D83">
              <w:rPr>
                <w:rFonts w:ascii="Candara" w:hAnsi="Candara" w:cs="Arial"/>
                <w:b w:val="0"/>
                <w:color w:val="000000" w:themeColor="text1"/>
                <w:sz w:val="20"/>
                <w:szCs w:val="20"/>
                <w:lang w:val="en-US"/>
              </w:rPr>
              <w:t xml:space="preserve"> </w:t>
            </w:r>
            <w:proofErr w:type="spellStart"/>
            <w:r w:rsidRPr="00606D83">
              <w:rPr>
                <w:rFonts w:ascii="Candara" w:hAnsi="Candara" w:cs="Arial"/>
                <w:b w:val="0"/>
                <w:color w:val="000000" w:themeColor="text1"/>
                <w:sz w:val="20"/>
                <w:szCs w:val="20"/>
                <w:lang w:val="en-US"/>
              </w:rPr>
              <w:t>praksa</w:t>
            </w:r>
            <w:proofErr w:type="spellEnd"/>
            <w:r w:rsidRPr="00606D83">
              <w:rPr>
                <w:rFonts w:ascii="Candara" w:hAnsi="Candara" w:cs="Arial"/>
                <w:b w:val="0"/>
                <w:color w:val="000000" w:themeColor="text1"/>
                <w:sz w:val="20"/>
                <w:szCs w:val="20"/>
                <w:lang w:val="en-US"/>
              </w:rPr>
              <w:t xml:space="preserve">, </w:t>
            </w:r>
            <w:proofErr w:type="spellStart"/>
            <w:r w:rsidRPr="00606D83">
              <w:rPr>
                <w:rFonts w:ascii="Candara" w:hAnsi="Candara" w:cs="Arial"/>
                <w:b w:val="0"/>
                <w:color w:val="000000" w:themeColor="text1"/>
                <w:sz w:val="20"/>
                <w:szCs w:val="20"/>
                <w:lang w:val="en-US"/>
              </w:rPr>
              <w:t>Zgombić</w:t>
            </w:r>
            <w:proofErr w:type="spellEnd"/>
            <w:r w:rsidRPr="00606D83">
              <w:rPr>
                <w:rFonts w:ascii="Candara" w:hAnsi="Candara" w:cs="Arial"/>
                <w:b w:val="0"/>
                <w:color w:val="000000" w:themeColor="text1"/>
                <w:sz w:val="20"/>
                <w:szCs w:val="20"/>
                <w:lang w:val="en-US"/>
              </w:rPr>
              <w:t xml:space="preserve"> &amp; </w:t>
            </w:r>
            <w:proofErr w:type="spellStart"/>
            <w:r w:rsidRPr="00606D83">
              <w:rPr>
                <w:rFonts w:ascii="Candara" w:hAnsi="Candara" w:cs="Arial"/>
                <w:b w:val="0"/>
                <w:color w:val="000000" w:themeColor="text1"/>
                <w:sz w:val="20"/>
                <w:szCs w:val="20"/>
                <w:lang w:val="en-US"/>
              </w:rPr>
              <w:t>Partneri</w:t>
            </w:r>
            <w:proofErr w:type="spellEnd"/>
            <w:r w:rsidRPr="00606D83">
              <w:rPr>
                <w:rFonts w:ascii="Candara" w:hAnsi="Candara" w:cs="Arial"/>
                <w:b w:val="0"/>
                <w:color w:val="000000" w:themeColor="text1"/>
                <w:sz w:val="20"/>
                <w:szCs w:val="20"/>
                <w:lang w:val="en-US"/>
              </w:rPr>
              <w:t xml:space="preserve">, Zagreb, 2013. </w:t>
            </w:r>
          </w:p>
          <w:p w:rsidR="00C72F88" w:rsidRPr="00606D83" w:rsidRDefault="00DC3806" w:rsidP="00DC3806">
            <w:pPr>
              <w:pStyle w:val="Heading2"/>
              <w:numPr>
                <w:ilvl w:val="0"/>
                <w:numId w:val="5"/>
              </w:numPr>
              <w:shd w:val="clear" w:color="auto" w:fill="FFFFFF"/>
              <w:spacing w:before="0" w:beforeAutospacing="0" w:after="0" w:afterAutospacing="0"/>
              <w:jc w:val="both"/>
              <w:rPr>
                <w:rFonts w:ascii="Candara" w:hAnsi="Candara" w:cs="Arial"/>
                <w:b w:val="0"/>
                <w:color w:val="000000" w:themeColor="text1"/>
                <w:sz w:val="20"/>
                <w:szCs w:val="20"/>
                <w:lang w:val="en-US"/>
              </w:rPr>
            </w:pPr>
            <w:proofErr w:type="spellStart"/>
            <w:r w:rsidRPr="00606D83">
              <w:rPr>
                <w:rFonts w:ascii="Candara" w:hAnsi="Candara" w:cs="Arial"/>
                <w:b w:val="0"/>
                <w:color w:val="000000" w:themeColor="text1"/>
                <w:sz w:val="20"/>
                <w:szCs w:val="20"/>
                <w:lang w:val="en-US"/>
              </w:rPr>
              <w:t>Sučević</w:t>
            </w:r>
            <w:proofErr w:type="spellEnd"/>
            <w:r w:rsidRPr="00606D83">
              <w:rPr>
                <w:rFonts w:ascii="Candara" w:hAnsi="Candara" w:cs="Arial"/>
                <w:b w:val="0"/>
                <w:color w:val="000000" w:themeColor="text1"/>
                <w:sz w:val="20"/>
                <w:szCs w:val="20"/>
                <w:lang w:val="en-US"/>
              </w:rPr>
              <w:t xml:space="preserve">, </w:t>
            </w:r>
            <w:proofErr w:type="spellStart"/>
            <w:r w:rsidRPr="00606D83">
              <w:rPr>
                <w:rFonts w:ascii="Candara" w:hAnsi="Candara" w:cs="Arial"/>
                <w:b w:val="0"/>
                <w:color w:val="000000" w:themeColor="text1"/>
                <w:sz w:val="20"/>
                <w:szCs w:val="20"/>
                <w:lang w:val="en-US"/>
              </w:rPr>
              <w:t>Danko</w:t>
            </w:r>
            <w:proofErr w:type="spellEnd"/>
            <w:r w:rsidRPr="00606D83">
              <w:rPr>
                <w:rFonts w:ascii="Candara" w:hAnsi="Candara" w:cs="Arial"/>
                <w:b w:val="0"/>
                <w:color w:val="000000" w:themeColor="text1"/>
                <w:sz w:val="20"/>
                <w:szCs w:val="20"/>
                <w:lang w:val="en-US"/>
              </w:rPr>
              <w:t xml:space="preserve">: </w:t>
            </w:r>
            <w:proofErr w:type="spellStart"/>
            <w:r w:rsidRPr="00606D83">
              <w:rPr>
                <w:rFonts w:ascii="Candara" w:hAnsi="Candara" w:cs="Arial"/>
                <w:b w:val="0"/>
                <w:color w:val="000000" w:themeColor="text1"/>
                <w:sz w:val="20"/>
                <w:szCs w:val="20"/>
                <w:lang w:val="en-US"/>
              </w:rPr>
              <w:t>Krizni</w:t>
            </w:r>
            <w:proofErr w:type="spellEnd"/>
            <w:r w:rsidRPr="00606D83">
              <w:rPr>
                <w:rFonts w:ascii="Candara" w:hAnsi="Candara" w:cs="Arial"/>
                <w:b w:val="0"/>
                <w:color w:val="000000" w:themeColor="text1"/>
                <w:sz w:val="20"/>
                <w:szCs w:val="20"/>
                <w:lang w:val="en-US"/>
              </w:rPr>
              <w:t xml:space="preserve"> </w:t>
            </w:r>
            <w:proofErr w:type="spellStart"/>
            <w:r w:rsidRPr="00606D83">
              <w:rPr>
                <w:rFonts w:ascii="Candara" w:hAnsi="Candara" w:cs="Arial"/>
                <w:b w:val="0"/>
                <w:color w:val="000000" w:themeColor="text1"/>
                <w:sz w:val="20"/>
                <w:szCs w:val="20"/>
                <w:lang w:val="en-US"/>
              </w:rPr>
              <w:t>menadžment</w:t>
            </w:r>
            <w:proofErr w:type="spellEnd"/>
            <w:r w:rsidRPr="00606D83">
              <w:rPr>
                <w:rFonts w:ascii="Candara" w:hAnsi="Candara" w:cs="Arial"/>
                <w:b w:val="0"/>
                <w:color w:val="000000" w:themeColor="text1"/>
                <w:sz w:val="20"/>
                <w:szCs w:val="20"/>
                <w:lang w:val="en-US"/>
              </w:rPr>
              <w:t xml:space="preserve">, </w:t>
            </w:r>
            <w:proofErr w:type="spellStart"/>
            <w:r w:rsidRPr="00606D83">
              <w:rPr>
                <w:rFonts w:ascii="Candara" w:hAnsi="Candara" w:cs="Arial"/>
                <w:b w:val="0"/>
                <w:color w:val="000000" w:themeColor="text1"/>
                <w:sz w:val="20"/>
                <w:szCs w:val="20"/>
                <w:lang w:val="en-US"/>
              </w:rPr>
              <w:t>Lider</w:t>
            </w:r>
            <w:proofErr w:type="spellEnd"/>
            <w:r w:rsidRPr="00606D83">
              <w:rPr>
                <w:rFonts w:ascii="Candara" w:hAnsi="Candara" w:cs="Arial"/>
                <w:b w:val="0"/>
                <w:color w:val="000000" w:themeColor="text1"/>
                <w:sz w:val="20"/>
                <w:szCs w:val="20"/>
                <w:lang w:val="en-US"/>
              </w:rPr>
              <w:t xml:space="preserve">, Zagreb, 2010. </w:t>
            </w:r>
          </w:p>
          <w:p w:rsidR="00C72F88" w:rsidRPr="00606D83" w:rsidRDefault="00DC3806" w:rsidP="00DC3806">
            <w:pPr>
              <w:pStyle w:val="Heading2"/>
              <w:numPr>
                <w:ilvl w:val="0"/>
                <w:numId w:val="5"/>
              </w:numPr>
              <w:shd w:val="clear" w:color="auto" w:fill="FFFFFF"/>
              <w:spacing w:before="0" w:beforeAutospacing="0" w:after="0" w:afterAutospacing="0"/>
              <w:jc w:val="both"/>
              <w:rPr>
                <w:rFonts w:ascii="Candara" w:hAnsi="Candara" w:cs="Arial"/>
                <w:b w:val="0"/>
                <w:color w:val="000000" w:themeColor="text1"/>
                <w:sz w:val="20"/>
                <w:szCs w:val="20"/>
                <w:lang w:val="en-US"/>
              </w:rPr>
            </w:pPr>
            <w:proofErr w:type="spellStart"/>
            <w:proofErr w:type="gramStart"/>
            <w:r w:rsidRPr="00606D83">
              <w:rPr>
                <w:rFonts w:ascii="Candara" w:hAnsi="Candara" w:cs="Arial"/>
                <w:b w:val="0"/>
                <w:color w:val="000000" w:themeColor="text1"/>
                <w:sz w:val="20"/>
                <w:szCs w:val="20"/>
                <w:lang w:val="en-US"/>
              </w:rPr>
              <w:t>Stečajni</w:t>
            </w:r>
            <w:proofErr w:type="spellEnd"/>
            <w:r w:rsidRPr="00606D83">
              <w:rPr>
                <w:rFonts w:ascii="Candara" w:hAnsi="Candara" w:cs="Arial"/>
                <w:b w:val="0"/>
                <w:color w:val="000000" w:themeColor="text1"/>
                <w:sz w:val="20"/>
                <w:szCs w:val="20"/>
                <w:lang w:val="en-US"/>
              </w:rPr>
              <w:t xml:space="preserve"> </w:t>
            </w:r>
            <w:proofErr w:type="spellStart"/>
            <w:r w:rsidRPr="00606D83">
              <w:rPr>
                <w:rFonts w:ascii="Candara" w:hAnsi="Candara" w:cs="Arial"/>
                <w:b w:val="0"/>
                <w:color w:val="000000" w:themeColor="text1"/>
                <w:sz w:val="20"/>
                <w:szCs w:val="20"/>
                <w:lang w:val="en-US"/>
              </w:rPr>
              <w:t>zakon</w:t>
            </w:r>
            <w:proofErr w:type="spellEnd"/>
            <w:r w:rsidRPr="00606D83">
              <w:rPr>
                <w:rFonts w:ascii="Candara" w:hAnsi="Candara" w:cs="Arial"/>
                <w:b w:val="0"/>
                <w:color w:val="000000" w:themeColor="text1"/>
                <w:sz w:val="20"/>
                <w:szCs w:val="20"/>
                <w:lang w:val="en-US"/>
              </w:rPr>
              <w:t xml:space="preserve"> (NN 71/15).</w:t>
            </w:r>
            <w:proofErr w:type="gramEnd"/>
            <w:r w:rsidRPr="00606D83">
              <w:rPr>
                <w:rFonts w:ascii="Candara" w:hAnsi="Candara" w:cs="Arial"/>
                <w:b w:val="0"/>
                <w:color w:val="000000" w:themeColor="text1"/>
                <w:sz w:val="20"/>
                <w:szCs w:val="20"/>
                <w:lang w:val="en-US"/>
              </w:rPr>
              <w:t xml:space="preserve"> </w:t>
            </w:r>
          </w:p>
          <w:p w:rsidR="00C72F88" w:rsidRPr="00606D83" w:rsidRDefault="00DC3806" w:rsidP="006C7018">
            <w:pPr>
              <w:pStyle w:val="Heading2"/>
              <w:numPr>
                <w:ilvl w:val="0"/>
                <w:numId w:val="5"/>
              </w:numPr>
              <w:shd w:val="clear" w:color="auto" w:fill="FFFFFF"/>
              <w:spacing w:before="0" w:beforeAutospacing="0" w:after="0" w:afterAutospacing="0"/>
              <w:jc w:val="both"/>
              <w:rPr>
                <w:rFonts w:ascii="Candara" w:hAnsi="Candara" w:cs="Arial"/>
                <w:b w:val="0"/>
                <w:color w:val="000000" w:themeColor="text1"/>
                <w:sz w:val="20"/>
                <w:szCs w:val="20"/>
                <w:lang w:val="en-US"/>
              </w:rPr>
            </w:pPr>
            <w:proofErr w:type="spellStart"/>
            <w:r w:rsidRPr="00606D83">
              <w:rPr>
                <w:rFonts w:ascii="Candara" w:hAnsi="Candara" w:cs="Arial"/>
                <w:b w:val="0"/>
                <w:color w:val="000000" w:themeColor="text1"/>
                <w:sz w:val="20"/>
                <w:szCs w:val="20"/>
                <w:lang w:val="en-US"/>
              </w:rPr>
              <w:t>Tipurić</w:t>
            </w:r>
            <w:proofErr w:type="spellEnd"/>
            <w:r w:rsidRPr="00606D83">
              <w:rPr>
                <w:rFonts w:ascii="Candara" w:hAnsi="Candara" w:cs="Arial"/>
                <w:b w:val="0"/>
                <w:color w:val="000000" w:themeColor="text1"/>
                <w:sz w:val="20"/>
                <w:szCs w:val="20"/>
                <w:lang w:val="en-US"/>
              </w:rPr>
              <w:t xml:space="preserve">, D., </w:t>
            </w:r>
            <w:proofErr w:type="spellStart"/>
            <w:r w:rsidRPr="00606D83">
              <w:rPr>
                <w:rFonts w:ascii="Candara" w:hAnsi="Candara" w:cs="Arial"/>
                <w:b w:val="0"/>
                <w:color w:val="000000" w:themeColor="text1"/>
                <w:sz w:val="20"/>
                <w:szCs w:val="20"/>
                <w:lang w:val="en-US"/>
              </w:rPr>
              <w:t>Kružić</w:t>
            </w:r>
            <w:proofErr w:type="spellEnd"/>
            <w:r w:rsidRPr="00606D83">
              <w:rPr>
                <w:rFonts w:ascii="Candara" w:hAnsi="Candara" w:cs="Arial"/>
                <w:b w:val="0"/>
                <w:color w:val="000000" w:themeColor="text1"/>
                <w:sz w:val="20"/>
                <w:szCs w:val="20"/>
                <w:lang w:val="en-US"/>
              </w:rPr>
              <w:t xml:space="preserve">, D., </w:t>
            </w:r>
            <w:proofErr w:type="spellStart"/>
            <w:r w:rsidRPr="00606D83">
              <w:rPr>
                <w:rFonts w:ascii="Candara" w:hAnsi="Candara" w:cs="Arial"/>
                <w:b w:val="0"/>
                <w:color w:val="000000" w:themeColor="text1"/>
                <w:sz w:val="20"/>
                <w:szCs w:val="20"/>
                <w:lang w:val="en-US"/>
              </w:rPr>
              <w:t>Lovrinčević</w:t>
            </w:r>
            <w:proofErr w:type="spellEnd"/>
            <w:r w:rsidRPr="00606D83">
              <w:rPr>
                <w:rFonts w:ascii="Candara" w:hAnsi="Candara" w:cs="Arial"/>
                <w:b w:val="0"/>
                <w:color w:val="000000" w:themeColor="text1"/>
                <w:sz w:val="20"/>
                <w:szCs w:val="20"/>
                <w:lang w:val="en-US"/>
              </w:rPr>
              <w:t xml:space="preserve">, M.: </w:t>
            </w:r>
            <w:proofErr w:type="spellStart"/>
            <w:r w:rsidRPr="00606D83">
              <w:rPr>
                <w:rFonts w:ascii="Candara" w:hAnsi="Candara" w:cs="Arial"/>
                <w:b w:val="0"/>
                <w:color w:val="000000" w:themeColor="text1"/>
                <w:sz w:val="20"/>
                <w:szCs w:val="20"/>
                <w:lang w:val="en-US"/>
              </w:rPr>
              <w:t>Strategije</w:t>
            </w:r>
            <w:proofErr w:type="spellEnd"/>
            <w:r w:rsidRPr="00606D83">
              <w:rPr>
                <w:rFonts w:ascii="Candara" w:hAnsi="Candara" w:cs="Arial"/>
                <w:b w:val="0"/>
                <w:color w:val="000000" w:themeColor="text1"/>
                <w:sz w:val="20"/>
                <w:szCs w:val="20"/>
                <w:lang w:val="en-US"/>
              </w:rPr>
              <w:t xml:space="preserve"> u </w:t>
            </w:r>
            <w:proofErr w:type="spellStart"/>
            <w:r w:rsidRPr="00606D83">
              <w:rPr>
                <w:rFonts w:ascii="Candara" w:hAnsi="Candara" w:cs="Arial"/>
                <w:b w:val="0"/>
                <w:color w:val="000000" w:themeColor="text1"/>
                <w:sz w:val="20"/>
                <w:szCs w:val="20"/>
                <w:lang w:val="en-US"/>
              </w:rPr>
              <w:t>kriznim</w:t>
            </w:r>
            <w:proofErr w:type="spellEnd"/>
            <w:r w:rsidRPr="00606D83">
              <w:rPr>
                <w:rFonts w:ascii="Candara" w:hAnsi="Candara" w:cs="Arial"/>
                <w:b w:val="0"/>
                <w:color w:val="000000" w:themeColor="text1"/>
                <w:sz w:val="20"/>
                <w:szCs w:val="20"/>
                <w:lang w:val="en-US"/>
              </w:rPr>
              <w:t xml:space="preserve"> </w:t>
            </w:r>
            <w:proofErr w:type="spellStart"/>
            <w:r w:rsidRPr="00606D83">
              <w:rPr>
                <w:rFonts w:ascii="Candara" w:hAnsi="Candara" w:cs="Arial"/>
                <w:b w:val="0"/>
                <w:color w:val="000000" w:themeColor="text1"/>
                <w:sz w:val="20"/>
                <w:szCs w:val="20"/>
                <w:lang w:val="en-US"/>
              </w:rPr>
              <w:t>uvjetima</w:t>
            </w:r>
            <w:proofErr w:type="spellEnd"/>
            <w:r w:rsidRPr="00606D83">
              <w:rPr>
                <w:rFonts w:ascii="Candara" w:hAnsi="Candara" w:cs="Arial"/>
                <w:b w:val="0"/>
                <w:color w:val="000000" w:themeColor="text1"/>
                <w:sz w:val="20"/>
                <w:szCs w:val="20"/>
                <w:lang w:val="en-US"/>
              </w:rPr>
              <w:t xml:space="preserve">, u: </w:t>
            </w:r>
            <w:proofErr w:type="spellStart"/>
            <w:r w:rsidRPr="00606D83">
              <w:rPr>
                <w:rFonts w:ascii="Candara" w:hAnsi="Candara" w:cs="Arial"/>
                <w:b w:val="0"/>
                <w:color w:val="000000" w:themeColor="text1"/>
                <w:sz w:val="20"/>
                <w:szCs w:val="20"/>
                <w:lang w:val="en-US"/>
              </w:rPr>
              <w:t>Strateški</w:t>
            </w:r>
            <w:proofErr w:type="spellEnd"/>
            <w:r w:rsidRPr="00606D83">
              <w:rPr>
                <w:rFonts w:ascii="Candara" w:hAnsi="Candara" w:cs="Arial"/>
                <w:b w:val="0"/>
                <w:color w:val="000000" w:themeColor="text1"/>
                <w:sz w:val="20"/>
                <w:szCs w:val="20"/>
                <w:lang w:val="en-US"/>
              </w:rPr>
              <w:t xml:space="preserve"> </w:t>
            </w:r>
            <w:proofErr w:type="spellStart"/>
            <w:r w:rsidRPr="00606D83">
              <w:rPr>
                <w:rFonts w:ascii="Candara" w:hAnsi="Candara" w:cs="Arial"/>
                <w:b w:val="0"/>
                <w:color w:val="000000" w:themeColor="text1"/>
                <w:sz w:val="20"/>
                <w:szCs w:val="20"/>
                <w:lang w:val="en-US"/>
              </w:rPr>
              <w:t>menadžment</w:t>
            </w:r>
            <w:proofErr w:type="spellEnd"/>
            <w:r w:rsidRPr="00606D83">
              <w:rPr>
                <w:rFonts w:ascii="Candara" w:hAnsi="Candara" w:cs="Arial"/>
                <w:b w:val="0"/>
                <w:color w:val="000000" w:themeColor="text1"/>
                <w:sz w:val="20"/>
                <w:szCs w:val="20"/>
                <w:lang w:val="en-US"/>
              </w:rPr>
              <w:t xml:space="preserve">, </w:t>
            </w:r>
            <w:proofErr w:type="spellStart"/>
            <w:r w:rsidRPr="00606D83">
              <w:rPr>
                <w:rFonts w:ascii="Candara" w:hAnsi="Candara" w:cs="Arial"/>
                <w:b w:val="0"/>
                <w:color w:val="000000" w:themeColor="text1"/>
                <w:sz w:val="20"/>
                <w:szCs w:val="20"/>
                <w:lang w:val="en-US"/>
              </w:rPr>
              <w:t>Tipurić</w:t>
            </w:r>
            <w:proofErr w:type="spellEnd"/>
            <w:r w:rsidRPr="00606D83">
              <w:rPr>
                <w:rFonts w:ascii="Candara" w:hAnsi="Candara" w:cs="Arial"/>
                <w:b w:val="0"/>
                <w:color w:val="000000" w:themeColor="text1"/>
                <w:sz w:val="20"/>
                <w:szCs w:val="20"/>
                <w:lang w:val="en-US"/>
              </w:rPr>
              <w:t>, D. (</w:t>
            </w:r>
            <w:proofErr w:type="spellStart"/>
            <w:r w:rsidRPr="00606D83">
              <w:rPr>
                <w:rFonts w:ascii="Candara" w:hAnsi="Candara" w:cs="Arial"/>
                <w:b w:val="0"/>
                <w:color w:val="000000" w:themeColor="text1"/>
                <w:sz w:val="20"/>
                <w:szCs w:val="20"/>
                <w:lang w:val="en-US"/>
              </w:rPr>
              <w:t>ur</w:t>
            </w:r>
            <w:proofErr w:type="spellEnd"/>
            <w:r w:rsidRPr="00606D83">
              <w:rPr>
                <w:rFonts w:ascii="Candara" w:hAnsi="Candara" w:cs="Arial"/>
                <w:b w:val="0"/>
                <w:color w:val="000000" w:themeColor="text1"/>
                <w:sz w:val="20"/>
                <w:szCs w:val="20"/>
                <w:lang w:val="en-US"/>
              </w:rPr>
              <w:t xml:space="preserve">.), </w:t>
            </w:r>
            <w:proofErr w:type="spellStart"/>
            <w:r w:rsidRPr="00606D83">
              <w:rPr>
                <w:rFonts w:ascii="Candara" w:hAnsi="Candara" w:cs="Arial"/>
                <w:b w:val="0"/>
                <w:color w:val="000000" w:themeColor="text1"/>
                <w:sz w:val="20"/>
                <w:szCs w:val="20"/>
                <w:lang w:val="en-US"/>
              </w:rPr>
              <w:t>Sinergija</w:t>
            </w:r>
            <w:proofErr w:type="spellEnd"/>
            <w:r w:rsidRPr="00606D83">
              <w:rPr>
                <w:rFonts w:ascii="Candara" w:hAnsi="Candara" w:cs="Arial"/>
                <w:b w:val="0"/>
                <w:color w:val="000000" w:themeColor="text1"/>
                <w:sz w:val="20"/>
                <w:szCs w:val="20"/>
                <w:lang w:val="en-US"/>
              </w:rPr>
              <w:t xml:space="preserve"> </w:t>
            </w:r>
            <w:proofErr w:type="spellStart"/>
            <w:r w:rsidRPr="00606D83">
              <w:rPr>
                <w:rFonts w:ascii="Candara" w:hAnsi="Candara" w:cs="Arial"/>
                <w:b w:val="0"/>
                <w:color w:val="000000" w:themeColor="text1"/>
                <w:sz w:val="20"/>
                <w:szCs w:val="20"/>
                <w:lang w:val="en-US"/>
              </w:rPr>
              <w:t>nakladništvo</w:t>
            </w:r>
            <w:proofErr w:type="spellEnd"/>
            <w:r w:rsidRPr="00606D83">
              <w:rPr>
                <w:rFonts w:ascii="Candara" w:hAnsi="Candara" w:cs="Arial"/>
                <w:b w:val="0"/>
                <w:color w:val="000000" w:themeColor="text1"/>
                <w:sz w:val="20"/>
                <w:szCs w:val="20"/>
                <w:lang w:val="en-US"/>
              </w:rPr>
              <w:t xml:space="preserve"> </w:t>
            </w:r>
            <w:proofErr w:type="spellStart"/>
            <w:r w:rsidRPr="00606D83">
              <w:rPr>
                <w:rFonts w:ascii="Candara" w:hAnsi="Candara" w:cs="Arial"/>
                <w:b w:val="0"/>
                <w:color w:val="000000" w:themeColor="text1"/>
                <w:sz w:val="20"/>
                <w:szCs w:val="20"/>
                <w:lang w:val="en-US"/>
              </w:rPr>
              <w:t>d.o.o</w:t>
            </w:r>
            <w:proofErr w:type="spellEnd"/>
            <w:r w:rsidRPr="00606D83">
              <w:rPr>
                <w:rFonts w:ascii="Candara" w:hAnsi="Candara" w:cs="Arial"/>
                <w:b w:val="0"/>
                <w:color w:val="000000" w:themeColor="text1"/>
                <w:sz w:val="20"/>
                <w:szCs w:val="20"/>
                <w:lang w:val="en-US"/>
              </w:rPr>
              <w:t xml:space="preserve">., Zagreb, 2013 (u </w:t>
            </w:r>
            <w:proofErr w:type="spellStart"/>
            <w:r w:rsidRPr="00606D83">
              <w:rPr>
                <w:rFonts w:ascii="Candara" w:hAnsi="Candara" w:cs="Arial"/>
                <w:b w:val="0"/>
                <w:color w:val="000000" w:themeColor="text1"/>
                <w:sz w:val="20"/>
                <w:szCs w:val="20"/>
                <w:lang w:val="en-US"/>
              </w:rPr>
              <w:t>tisku</w:t>
            </w:r>
            <w:proofErr w:type="spellEnd"/>
            <w:r w:rsidRPr="00606D83">
              <w:rPr>
                <w:rFonts w:ascii="Candara" w:hAnsi="Candara" w:cs="Arial"/>
                <w:b w:val="0"/>
                <w:color w:val="000000" w:themeColor="text1"/>
                <w:sz w:val="20"/>
                <w:szCs w:val="20"/>
                <w:lang w:val="en-US"/>
              </w:rPr>
              <w:t xml:space="preserve">). </w:t>
            </w:r>
          </w:p>
          <w:p w:rsidR="00DC3806" w:rsidRPr="00606D83" w:rsidRDefault="00DC3806" w:rsidP="006C7018">
            <w:pPr>
              <w:pStyle w:val="Heading2"/>
              <w:numPr>
                <w:ilvl w:val="0"/>
                <w:numId w:val="5"/>
              </w:numPr>
              <w:shd w:val="clear" w:color="auto" w:fill="FFFFFF"/>
              <w:spacing w:before="0" w:beforeAutospacing="0" w:after="0" w:afterAutospacing="0"/>
              <w:jc w:val="both"/>
              <w:rPr>
                <w:rFonts w:ascii="Candara" w:hAnsi="Candara" w:cs="Arial"/>
                <w:color w:val="000000" w:themeColor="text1"/>
                <w:sz w:val="20"/>
                <w:szCs w:val="20"/>
                <w:lang w:val="en-US"/>
              </w:rPr>
            </w:pPr>
            <w:proofErr w:type="spellStart"/>
            <w:proofErr w:type="gramStart"/>
            <w:r w:rsidRPr="00606D83">
              <w:rPr>
                <w:rFonts w:ascii="Candara" w:hAnsi="Candara" w:cs="Arial"/>
                <w:b w:val="0"/>
                <w:color w:val="000000" w:themeColor="text1"/>
                <w:sz w:val="20"/>
                <w:szCs w:val="20"/>
                <w:lang w:val="en-US"/>
              </w:rPr>
              <w:t>Zakon</w:t>
            </w:r>
            <w:proofErr w:type="spellEnd"/>
            <w:r w:rsidRPr="00606D83">
              <w:rPr>
                <w:rFonts w:ascii="Candara" w:hAnsi="Candara" w:cs="Arial"/>
                <w:b w:val="0"/>
                <w:color w:val="000000" w:themeColor="text1"/>
                <w:sz w:val="20"/>
                <w:szCs w:val="20"/>
                <w:lang w:val="en-US"/>
              </w:rPr>
              <w:t xml:space="preserve"> o </w:t>
            </w:r>
            <w:proofErr w:type="spellStart"/>
            <w:r w:rsidRPr="00606D83">
              <w:rPr>
                <w:rFonts w:ascii="Candara" w:hAnsi="Candara" w:cs="Arial"/>
                <w:b w:val="0"/>
                <w:color w:val="000000" w:themeColor="text1"/>
                <w:sz w:val="20"/>
                <w:szCs w:val="20"/>
                <w:lang w:val="en-US"/>
              </w:rPr>
              <w:t>stečaju</w:t>
            </w:r>
            <w:proofErr w:type="spellEnd"/>
            <w:r w:rsidRPr="00606D83">
              <w:rPr>
                <w:rFonts w:ascii="Candara" w:hAnsi="Candara" w:cs="Arial"/>
                <w:b w:val="0"/>
                <w:color w:val="000000" w:themeColor="text1"/>
                <w:sz w:val="20"/>
                <w:szCs w:val="20"/>
                <w:lang w:val="en-US"/>
              </w:rPr>
              <w:t xml:space="preserve"> </w:t>
            </w:r>
            <w:proofErr w:type="spellStart"/>
            <w:r w:rsidRPr="00606D83">
              <w:rPr>
                <w:rFonts w:ascii="Candara" w:hAnsi="Candara" w:cs="Arial"/>
                <w:b w:val="0"/>
                <w:color w:val="000000" w:themeColor="text1"/>
                <w:sz w:val="20"/>
                <w:szCs w:val="20"/>
                <w:lang w:val="en-US"/>
              </w:rPr>
              <w:t>potrošača</w:t>
            </w:r>
            <w:proofErr w:type="spellEnd"/>
            <w:r w:rsidRPr="00606D83">
              <w:rPr>
                <w:rFonts w:ascii="Candara" w:hAnsi="Candara" w:cs="Arial"/>
                <w:b w:val="0"/>
                <w:color w:val="000000" w:themeColor="text1"/>
                <w:sz w:val="20"/>
                <w:szCs w:val="20"/>
                <w:lang w:val="en-US"/>
              </w:rPr>
              <w:t xml:space="preserve"> (NN 100/15).</w:t>
            </w:r>
            <w:proofErr w:type="gramEnd"/>
          </w:p>
        </w:tc>
      </w:tr>
      <w:tr w:rsidR="00606D83" w:rsidRPr="00606D83" w:rsidTr="006C7018">
        <w:tc>
          <w:tcPr>
            <w:tcW w:w="1746" w:type="dxa"/>
            <w:tcBorders>
              <w:left w:val="single" w:sz="12" w:space="0" w:color="auto"/>
            </w:tcBorders>
            <w:shd w:val="clear" w:color="auto" w:fill="CCFFFF"/>
            <w:tcMar>
              <w:left w:w="57" w:type="dxa"/>
              <w:right w:w="57" w:type="dxa"/>
            </w:tcMar>
            <w:vAlign w:val="center"/>
          </w:tcPr>
          <w:p w:rsidR="006C7018" w:rsidRPr="00606D83" w:rsidRDefault="006C7018" w:rsidP="003A610A">
            <w:pPr>
              <w:tabs>
                <w:tab w:val="left" w:pos="567"/>
              </w:tabs>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 xml:space="preserve">Quality assurance methods that ensure the acquisition of exit </w:t>
            </w:r>
            <w:r w:rsidRPr="00606D83">
              <w:rPr>
                <w:rFonts w:ascii="Candara" w:hAnsi="Candara" w:cs="Arial"/>
                <w:color w:val="000000" w:themeColor="text1"/>
                <w:sz w:val="20"/>
                <w:szCs w:val="20"/>
                <w:lang w:val="en-US"/>
              </w:rPr>
              <w:lastRenderedPageBreak/>
              <w:t>competences</w:t>
            </w:r>
          </w:p>
        </w:tc>
        <w:tc>
          <w:tcPr>
            <w:tcW w:w="7383" w:type="dxa"/>
            <w:gridSpan w:val="14"/>
            <w:tcBorders>
              <w:right w:val="single" w:sz="12" w:space="0" w:color="auto"/>
            </w:tcBorders>
            <w:tcMar>
              <w:left w:w="57" w:type="dxa"/>
              <w:right w:w="57" w:type="dxa"/>
            </w:tcMar>
          </w:tcPr>
          <w:p w:rsidR="00574E45" w:rsidRPr="00606D83" w:rsidRDefault="00574E45" w:rsidP="00574E45">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lastRenderedPageBreak/>
              <w:t>Registering students' attendance and success participation in carrying out of their self-evaluation duties (lecturer).</w:t>
            </w:r>
          </w:p>
          <w:p w:rsidR="00574E45" w:rsidRPr="00606D83" w:rsidRDefault="00574E45" w:rsidP="00574E45">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Monitoring lectures and practice sessions (Vice Dean for Education).</w:t>
            </w:r>
          </w:p>
          <w:p w:rsidR="00574E45" w:rsidRPr="00606D83" w:rsidRDefault="00574E45" w:rsidP="00574E45">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Students' Performance analysis in each course (Vice Dean for Education).</w:t>
            </w:r>
          </w:p>
          <w:p w:rsidR="00574E45" w:rsidRPr="00606D83" w:rsidRDefault="00574E45" w:rsidP="00574E45">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lastRenderedPageBreak/>
              <w:t>Student questionnaire on the quality of lecturers and lessons for each course</w:t>
            </w:r>
          </w:p>
          <w:p w:rsidR="00574E45" w:rsidRPr="00606D83" w:rsidRDefault="00574E45" w:rsidP="00574E45">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(University of Split, Quality Assurance Centre)</w:t>
            </w:r>
          </w:p>
          <w:p w:rsidR="006C7018" w:rsidRPr="00606D83" w:rsidRDefault="00574E45" w:rsidP="00574E45">
            <w:pPr>
              <w:tabs>
                <w:tab w:val="left" w:pos="2820"/>
              </w:tabs>
              <w:spacing w:after="0"/>
              <w:jc w:val="both"/>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The examination is used as an instrument to evaluate individual course outcomes by the course lecturer. The content of the exam is reassessed periodically to assure compliance with the course outcomes.</w:t>
            </w:r>
          </w:p>
        </w:tc>
      </w:tr>
      <w:tr w:rsidR="00606D83" w:rsidRPr="00606D83" w:rsidTr="006C7018">
        <w:tc>
          <w:tcPr>
            <w:tcW w:w="1746" w:type="dxa"/>
            <w:tcBorders>
              <w:left w:val="single" w:sz="12" w:space="0" w:color="auto"/>
              <w:bottom w:val="single" w:sz="12" w:space="0" w:color="auto"/>
            </w:tcBorders>
            <w:shd w:val="clear" w:color="auto" w:fill="CCFFFF"/>
            <w:tcMar>
              <w:left w:w="57" w:type="dxa"/>
              <w:right w:w="57" w:type="dxa"/>
            </w:tcMar>
            <w:vAlign w:val="center"/>
          </w:tcPr>
          <w:p w:rsidR="006C7018" w:rsidRPr="00606D83" w:rsidRDefault="006C7018" w:rsidP="003A610A">
            <w:pPr>
              <w:tabs>
                <w:tab w:val="left" w:pos="567"/>
              </w:tabs>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lastRenderedPageBreak/>
              <w:t>Other (as the proposer wishes to add)</w:t>
            </w:r>
          </w:p>
        </w:tc>
        <w:tc>
          <w:tcPr>
            <w:tcW w:w="7383" w:type="dxa"/>
            <w:gridSpan w:val="14"/>
            <w:tcBorders>
              <w:bottom w:val="single" w:sz="12" w:space="0" w:color="auto"/>
              <w:right w:val="single" w:sz="12" w:space="0" w:color="auto"/>
            </w:tcBorders>
            <w:tcMar>
              <w:left w:w="57" w:type="dxa"/>
              <w:right w:w="57" w:type="dxa"/>
            </w:tcMar>
          </w:tcPr>
          <w:p w:rsidR="006C7018" w:rsidRPr="00606D83" w:rsidRDefault="006C7018" w:rsidP="00D51DBE">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The course is taught in Croatian and English.</w:t>
            </w:r>
          </w:p>
          <w:p w:rsidR="00B85B29" w:rsidRPr="00606D83" w:rsidRDefault="00B85B29" w:rsidP="00D51DBE">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If it is possible exercise part of this course should be placed in info labs.</w:t>
            </w:r>
          </w:p>
        </w:tc>
      </w:tr>
    </w:tbl>
    <w:p w:rsidR="003A610A" w:rsidRPr="00606D83" w:rsidRDefault="003A610A">
      <w:pPr>
        <w:rPr>
          <w:rFonts w:ascii="Candara" w:hAnsi="Candara" w:cs="Arial"/>
          <w:color w:val="000000" w:themeColor="text1"/>
          <w:sz w:val="20"/>
          <w:szCs w:val="20"/>
          <w:lang w:val="en-US"/>
        </w:rPr>
      </w:pPr>
    </w:p>
    <w:bookmarkEnd w:id="0"/>
    <w:p w:rsidR="003A610A" w:rsidRPr="00606D83" w:rsidRDefault="003A610A">
      <w:pPr>
        <w:rPr>
          <w:rFonts w:ascii="Candara" w:hAnsi="Candara" w:cs="Arial"/>
          <w:color w:val="000000" w:themeColor="text1"/>
          <w:sz w:val="20"/>
          <w:szCs w:val="20"/>
          <w:lang w:val="en-US"/>
        </w:rPr>
      </w:pPr>
    </w:p>
    <w:sectPr w:rsidR="003A610A" w:rsidRPr="00606D83" w:rsidSect="000205B4">
      <w:footerReference w:type="first" r:id="rId7"/>
      <w:pgSz w:w="11906" w:h="16838" w:code="9"/>
      <w:pgMar w:top="1600" w:right="1400" w:bottom="1600" w:left="140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2472" w:rsidRDefault="006D2472" w:rsidP="009B7646">
      <w:pPr>
        <w:spacing w:after="0" w:line="240" w:lineRule="auto"/>
      </w:pPr>
      <w:r>
        <w:separator/>
      </w:r>
    </w:p>
  </w:endnote>
  <w:endnote w:type="continuationSeparator" w:id="0">
    <w:p w:rsidR="006D2472" w:rsidRDefault="006D2472" w:rsidP="009B764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ndara">
    <w:panose1 w:val="020E0502030303020204"/>
    <w:charset w:val="EE"/>
    <w:family w:val="swiss"/>
    <w:pitch w:val="variable"/>
    <w:sig w:usb0="A00002EF" w:usb1="4000A44B" w:usb2="00000000" w:usb3="00000000" w:csb0="000001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346B" w:rsidRDefault="0029346B" w:rsidP="0029346B">
    <w:pPr>
      <w:pStyle w:val="Header"/>
    </w:pPr>
  </w:p>
  <w:p w:rsidR="0029346B" w:rsidRDefault="0029346B" w:rsidP="0029346B"/>
  <w:p w:rsidR="0029346B" w:rsidRDefault="0029346B" w:rsidP="0029346B">
    <w:pPr>
      <w:pStyle w:val="Footer"/>
    </w:pPr>
  </w:p>
  <w:p w:rsidR="0029346B" w:rsidRDefault="0029346B" w:rsidP="0029346B"/>
  <w:p w:rsidR="0029346B" w:rsidRDefault="0029346B" w:rsidP="0029346B">
    <w:pPr>
      <w:pStyle w:val="Footer"/>
    </w:pPr>
    <w:r>
      <w:t>2020./2021. 01/12/20 – 40.Sj. FV</w:t>
    </w:r>
  </w:p>
  <w:p w:rsidR="009B7646" w:rsidRDefault="009B7646">
    <w:pPr>
      <w:pStyle w:val="Footer"/>
    </w:pPr>
  </w:p>
  <w:p w:rsidR="009B7646" w:rsidRDefault="009B764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2472" w:rsidRDefault="006D2472" w:rsidP="009B7646">
      <w:pPr>
        <w:spacing w:after="0" w:line="240" w:lineRule="auto"/>
      </w:pPr>
      <w:r>
        <w:separator/>
      </w:r>
    </w:p>
  </w:footnote>
  <w:footnote w:type="continuationSeparator" w:id="0">
    <w:p w:rsidR="006D2472" w:rsidRDefault="006D2472" w:rsidP="009B764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84DC9"/>
    <w:multiLevelType w:val="hybridMultilevel"/>
    <w:tmpl w:val="B498C3DC"/>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
    <w:nsid w:val="615E17DB"/>
    <w:multiLevelType w:val="hybridMultilevel"/>
    <w:tmpl w:val="A192E58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nsid w:val="741068E4"/>
    <w:multiLevelType w:val="hybridMultilevel"/>
    <w:tmpl w:val="9296F2B6"/>
    <w:lvl w:ilvl="0" w:tplc="041A000F">
      <w:start w:val="1"/>
      <w:numFmt w:val="decimal"/>
      <w:lvlText w:val="%1."/>
      <w:lvlJc w:val="left"/>
      <w:pPr>
        <w:tabs>
          <w:tab w:val="num" w:pos="720"/>
        </w:tabs>
        <w:ind w:left="720" w:hanging="360"/>
      </w:p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4">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drawingGridHorizontalSpacing w:val="78"/>
  <w:displayHorizontalDrawingGridEvery w:val="2"/>
  <w:displayVerticalDrawingGridEvery w:val="2"/>
  <w:characterSpacingControl w:val="doNotCompress"/>
  <w:footnotePr>
    <w:footnote w:id="-1"/>
    <w:footnote w:id="0"/>
  </w:footnotePr>
  <w:endnotePr>
    <w:endnote w:id="-1"/>
    <w:endnote w:id="0"/>
  </w:endnotePr>
  <w:compat/>
  <w:rsids>
    <w:rsidRoot w:val="003A610A"/>
    <w:rsid w:val="000179D9"/>
    <w:rsid w:val="000205B4"/>
    <w:rsid w:val="00087A17"/>
    <w:rsid w:val="00097056"/>
    <w:rsid w:val="000A256C"/>
    <w:rsid w:val="000E1646"/>
    <w:rsid w:val="000F2B59"/>
    <w:rsid w:val="00153AD3"/>
    <w:rsid w:val="00184C80"/>
    <w:rsid w:val="001C01D2"/>
    <w:rsid w:val="001C068D"/>
    <w:rsid w:val="001D02A3"/>
    <w:rsid w:val="00214016"/>
    <w:rsid w:val="00244CD6"/>
    <w:rsid w:val="00253E62"/>
    <w:rsid w:val="0029346B"/>
    <w:rsid w:val="002A1D02"/>
    <w:rsid w:val="002A6E50"/>
    <w:rsid w:val="00305D75"/>
    <w:rsid w:val="003143A0"/>
    <w:rsid w:val="00335D59"/>
    <w:rsid w:val="00341B0D"/>
    <w:rsid w:val="00382A8C"/>
    <w:rsid w:val="003A610A"/>
    <w:rsid w:val="003C11DA"/>
    <w:rsid w:val="004717F3"/>
    <w:rsid w:val="004718CB"/>
    <w:rsid w:val="00474AED"/>
    <w:rsid w:val="004B1A2D"/>
    <w:rsid w:val="004C0ED1"/>
    <w:rsid w:val="004E6057"/>
    <w:rsid w:val="004E6C49"/>
    <w:rsid w:val="00557ED9"/>
    <w:rsid w:val="00574E45"/>
    <w:rsid w:val="0059175C"/>
    <w:rsid w:val="005D11C1"/>
    <w:rsid w:val="005F2C15"/>
    <w:rsid w:val="006052DE"/>
    <w:rsid w:val="00606D83"/>
    <w:rsid w:val="0063348F"/>
    <w:rsid w:val="006508AC"/>
    <w:rsid w:val="00664F78"/>
    <w:rsid w:val="00677E55"/>
    <w:rsid w:val="00690550"/>
    <w:rsid w:val="006B3A15"/>
    <w:rsid w:val="006C6C10"/>
    <w:rsid w:val="006C7018"/>
    <w:rsid w:val="006D0B93"/>
    <w:rsid w:val="006D2472"/>
    <w:rsid w:val="007464A5"/>
    <w:rsid w:val="0075487D"/>
    <w:rsid w:val="0075595D"/>
    <w:rsid w:val="00767BF3"/>
    <w:rsid w:val="007919B7"/>
    <w:rsid w:val="008229C9"/>
    <w:rsid w:val="00823105"/>
    <w:rsid w:val="00852029"/>
    <w:rsid w:val="00854C07"/>
    <w:rsid w:val="008602B1"/>
    <w:rsid w:val="00873A90"/>
    <w:rsid w:val="00881540"/>
    <w:rsid w:val="008B294C"/>
    <w:rsid w:val="008B4052"/>
    <w:rsid w:val="008C2327"/>
    <w:rsid w:val="008C5D14"/>
    <w:rsid w:val="008E21DE"/>
    <w:rsid w:val="008F65DB"/>
    <w:rsid w:val="00922086"/>
    <w:rsid w:val="009747AD"/>
    <w:rsid w:val="009B7646"/>
    <w:rsid w:val="009C3974"/>
    <w:rsid w:val="009D2804"/>
    <w:rsid w:val="009D3D28"/>
    <w:rsid w:val="00AB26D8"/>
    <w:rsid w:val="00AE72F3"/>
    <w:rsid w:val="00B85B29"/>
    <w:rsid w:val="00BA291D"/>
    <w:rsid w:val="00BD7E9D"/>
    <w:rsid w:val="00C10F60"/>
    <w:rsid w:val="00C4397B"/>
    <w:rsid w:val="00C72F88"/>
    <w:rsid w:val="00C80CC9"/>
    <w:rsid w:val="00C81CA5"/>
    <w:rsid w:val="00C94FDA"/>
    <w:rsid w:val="00CE45BA"/>
    <w:rsid w:val="00CF53A1"/>
    <w:rsid w:val="00DA1718"/>
    <w:rsid w:val="00DB5416"/>
    <w:rsid w:val="00DB5C3E"/>
    <w:rsid w:val="00DC3806"/>
    <w:rsid w:val="00DD3B8F"/>
    <w:rsid w:val="00DE70EE"/>
    <w:rsid w:val="00EA23E3"/>
    <w:rsid w:val="00F419F7"/>
    <w:rsid w:val="00F64866"/>
    <w:rsid w:val="00F85C01"/>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hr-HR" w:eastAsia="hr-H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610A"/>
    <w:pPr>
      <w:spacing w:after="200" w:line="276" w:lineRule="auto"/>
    </w:pPr>
    <w:rPr>
      <w:rFonts w:ascii="Calibri" w:hAnsi="Calibri"/>
      <w:sz w:val="22"/>
      <w:szCs w:val="22"/>
      <w:lang w:eastAsia="en-US"/>
    </w:rPr>
  </w:style>
  <w:style w:type="paragraph" w:styleId="Heading2">
    <w:name w:val="heading 2"/>
    <w:basedOn w:val="Normal"/>
    <w:link w:val="Heading2Char"/>
    <w:uiPriority w:val="9"/>
    <w:qFormat/>
    <w:rsid w:val="00C72F88"/>
    <w:pPr>
      <w:spacing w:before="100" w:beforeAutospacing="1" w:after="100" w:afterAutospacing="1" w:line="240" w:lineRule="auto"/>
      <w:outlineLvl w:val="1"/>
    </w:pPr>
    <w:rPr>
      <w:rFonts w:ascii="Times New Roman" w:hAnsi="Times New Roman"/>
      <w:b/>
      <w:bCs/>
      <w:sz w:val="36"/>
      <w:szCs w:val="36"/>
      <w:lang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Strong">
    <w:name w:val="Strong"/>
    <w:uiPriority w:val="22"/>
    <w:qFormat/>
    <w:rsid w:val="003A610A"/>
    <w:rPr>
      <w:rFonts w:cs="Times New Roman"/>
      <w:b/>
      <w:bCs/>
    </w:rPr>
  </w:style>
  <w:style w:type="character" w:styleId="CommentReference">
    <w:name w:val="annotation reference"/>
    <w:semiHidden/>
    <w:rsid w:val="003A610A"/>
    <w:rPr>
      <w:rFonts w:cs="Times New Roman"/>
      <w:sz w:val="16"/>
      <w:szCs w:val="16"/>
    </w:rPr>
  </w:style>
  <w:style w:type="paragraph" w:styleId="HTMLPreformatted">
    <w:name w:val="HTML Preformatted"/>
    <w:basedOn w:val="Normal"/>
    <w:link w:val="HTMLPreformattedChar"/>
    <w:uiPriority w:val="99"/>
    <w:unhideWhenUsed/>
    <w:rsid w:val="00C10F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hr-HR"/>
    </w:rPr>
  </w:style>
  <w:style w:type="character" w:customStyle="1" w:styleId="HTMLPreformattedChar">
    <w:name w:val="HTML Preformatted Char"/>
    <w:basedOn w:val="DefaultParagraphFont"/>
    <w:link w:val="HTMLPreformatted"/>
    <w:uiPriority w:val="99"/>
    <w:rsid w:val="00C10F60"/>
    <w:rPr>
      <w:rFonts w:ascii="Courier New" w:hAnsi="Courier New" w:cs="Courier New"/>
    </w:rPr>
  </w:style>
  <w:style w:type="table" w:styleId="TableGrid">
    <w:name w:val="Table Grid"/>
    <w:basedOn w:val="TableNormal"/>
    <w:rsid w:val="00F6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179D9"/>
    <w:pPr>
      <w:ind w:left="720"/>
      <w:contextualSpacing/>
    </w:pPr>
  </w:style>
  <w:style w:type="character" w:customStyle="1" w:styleId="Heading2Char">
    <w:name w:val="Heading 2 Char"/>
    <w:basedOn w:val="DefaultParagraphFont"/>
    <w:link w:val="Heading2"/>
    <w:uiPriority w:val="9"/>
    <w:rsid w:val="00C72F88"/>
    <w:rPr>
      <w:b/>
      <w:bCs/>
      <w:sz w:val="36"/>
      <w:szCs w:val="36"/>
    </w:rPr>
  </w:style>
  <w:style w:type="character" w:styleId="Emphasis">
    <w:name w:val="Emphasis"/>
    <w:basedOn w:val="DefaultParagraphFont"/>
    <w:uiPriority w:val="20"/>
    <w:qFormat/>
    <w:rsid w:val="00C72F88"/>
    <w:rPr>
      <w:i/>
      <w:iCs/>
    </w:rPr>
  </w:style>
  <w:style w:type="paragraph" w:styleId="Header">
    <w:name w:val="header"/>
    <w:basedOn w:val="Normal"/>
    <w:link w:val="HeaderChar"/>
    <w:uiPriority w:val="99"/>
    <w:unhideWhenUsed/>
    <w:rsid w:val="009B7646"/>
    <w:pPr>
      <w:tabs>
        <w:tab w:val="center" w:pos="4536"/>
        <w:tab w:val="right" w:pos="9072"/>
      </w:tabs>
      <w:spacing w:after="0" w:line="240" w:lineRule="auto"/>
    </w:pPr>
  </w:style>
  <w:style w:type="character" w:customStyle="1" w:styleId="HeaderChar">
    <w:name w:val="Header Char"/>
    <w:basedOn w:val="DefaultParagraphFont"/>
    <w:link w:val="Header"/>
    <w:uiPriority w:val="99"/>
    <w:rsid w:val="009B7646"/>
    <w:rPr>
      <w:rFonts w:ascii="Calibri" w:hAnsi="Calibri"/>
      <w:sz w:val="22"/>
      <w:szCs w:val="22"/>
      <w:lang w:eastAsia="en-US"/>
    </w:rPr>
  </w:style>
  <w:style w:type="paragraph" w:styleId="Footer">
    <w:name w:val="footer"/>
    <w:basedOn w:val="Normal"/>
    <w:link w:val="FooterChar"/>
    <w:uiPriority w:val="99"/>
    <w:unhideWhenUsed/>
    <w:rsid w:val="009B7646"/>
    <w:pPr>
      <w:tabs>
        <w:tab w:val="center" w:pos="4536"/>
        <w:tab w:val="right" w:pos="9072"/>
      </w:tabs>
      <w:spacing w:after="0" w:line="240" w:lineRule="auto"/>
    </w:pPr>
  </w:style>
  <w:style w:type="character" w:customStyle="1" w:styleId="FooterChar">
    <w:name w:val="Footer Char"/>
    <w:basedOn w:val="DefaultParagraphFont"/>
    <w:link w:val="Footer"/>
    <w:uiPriority w:val="99"/>
    <w:rsid w:val="009B7646"/>
    <w:rPr>
      <w:rFonts w:ascii="Calibri" w:hAnsi="Calibri"/>
      <w:sz w:val="22"/>
      <w:szCs w:val="22"/>
      <w:lang w:eastAsia="en-US"/>
    </w:rPr>
  </w:style>
  <w:style w:type="paragraph" w:styleId="BalloonText">
    <w:name w:val="Balloon Text"/>
    <w:basedOn w:val="Normal"/>
    <w:link w:val="BalloonTextChar"/>
    <w:semiHidden/>
    <w:unhideWhenUsed/>
    <w:rsid w:val="009B76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B7646"/>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divs>
    <w:div w:id="402483340">
      <w:bodyDiv w:val="1"/>
      <w:marLeft w:val="0"/>
      <w:marRight w:val="0"/>
      <w:marTop w:val="0"/>
      <w:marBottom w:val="0"/>
      <w:divBdr>
        <w:top w:val="none" w:sz="0" w:space="0" w:color="auto"/>
        <w:left w:val="none" w:sz="0" w:space="0" w:color="auto"/>
        <w:bottom w:val="none" w:sz="0" w:space="0" w:color="auto"/>
        <w:right w:val="none" w:sz="0" w:space="0" w:color="auto"/>
      </w:divBdr>
    </w:div>
    <w:div w:id="489637924">
      <w:bodyDiv w:val="1"/>
      <w:marLeft w:val="0"/>
      <w:marRight w:val="0"/>
      <w:marTop w:val="0"/>
      <w:marBottom w:val="0"/>
      <w:divBdr>
        <w:top w:val="none" w:sz="0" w:space="0" w:color="auto"/>
        <w:left w:val="none" w:sz="0" w:space="0" w:color="auto"/>
        <w:bottom w:val="none" w:sz="0" w:space="0" w:color="auto"/>
        <w:right w:val="none" w:sz="0" w:space="0" w:color="auto"/>
      </w:divBdr>
    </w:div>
    <w:div w:id="646594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1092</Words>
  <Characters>6227</Characters>
  <Application>Microsoft Office Word</Application>
  <DocSecurity>0</DocSecurity>
  <Lines>51</Lines>
  <Paragraphs>14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7305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pervan</dc:creator>
  <cp:lastModifiedBy>ibilic</cp:lastModifiedBy>
  <cp:revision>2</cp:revision>
  <cp:lastPrinted>2018-10-09T11:32:00Z</cp:lastPrinted>
  <dcterms:created xsi:type="dcterms:W3CDTF">2021-09-27T07:47:00Z</dcterms:created>
  <dcterms:modified xsi:type="dcterms:W3CDTF">2021-09-27T07:47:00Z</dcterms:modified>
</cp:coreProperties>
</file>